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4803E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4803EB">
        <w:rPr>
          <w:b/>
          <w:sz w:val="28"/>
          <w:szCs w:val="28"/>
        </w:rPr>
        <w:t>проекту решения Думы города Пыть-Яха «</w:t>
      </w:r>
      <w:r w:rsidR="004803EB" w:rsidRPr="004803EB">
        <w:rPr>
          <w:b/>
          <w:sz w:val="28"/>
          <w:szCs w:val="28"/>
        </w:rPr>
        <w:t>О внесении изменений в решение Думы</w:t>
      </w:r>
      <w:r w:rsidR="004803EB">
        <w:rPr>
          <w:b/>
          <w:sz w:val="28"/>
          <w:szCs w:val="28"/>
        </w:rPr>
        <w:t xml:space="preserve"> </w:t>
      </w:r>
      <w:r w:rsidR="004803EB" w:rsidRPr="004803EB">
        <w:rPr>
          <w:b/>
          <w:sz w:val="28"/>
          <w:szCs w:val="28"/>
        </w:rPr>
        <w:t>города Пыть-Яха от 1</w:t>
      </w:r>
      <w:r w:rsidR="008F790A">
        <w:rPr>
          <w:b/>
          <w:sz w:val="28"/>
          <w:szCs w:val="28"/>
        </w:rPr>
        <w:t>0</w:t>
      </w:r>
      <w:r w:rsidR="004803EB" w:rsidRPr="004803EB">
        <w:rPr>
          <w:b/>
          <w:sz w:val="28"/>
          <w:szCs w:val="28"/>
        </w:rPr>
        <w:t>.12.202</w:t>
      </w:r>
      <w:r w:rsidR="008F790A">
        <w:rPr>
          <w:b/>
          <w:sz w:val="28"/>
          <w:szCs w:val="28"/>
        </w:rPr>
        <w:t>1</w:t>
      </w:r>
      <w:r w:rsidR="004803EB" w:rsidRPr="004803EB">
        <w:rPr>
          <w:b/>
          <w:sz w:val="28"/>
          <w:szCs w:val="28"/>
        </w:rPr>
        <w:t xml:space="preserve"> № 3</w:t>
      </w:r>
      <w:r w:rsidR="008F790A">
        <w:rPr>
          <w:b/>
          <w:sz w:val="28"/>
          <w:szCs w:val="28"/>
        </w:rPr>
        <w:t>2</w:t>
      </w:r>
      <w:r w:rsidR="004803EB">
        <w:rPr>
          <w:b/>
          <w:sz w:val="28"/>
          <w:szCs w:val="28"/>
        </w:rPr>
        <w:t xml:space="preserve"> </w:t>
      </w:r>
      <w:r w:rsidR="004803EB" w:rsidRPr="004803EB">
        <w:rPr>
          <w:b/>
          <w:sz w:val="28"/>
          <w:szCs w:val="28"/>
        </w:rPr>
        <w:t>«О бюджете города Пыть-Яха на 202</w:t>
      </w:r>
      <w:r w:rsidR="008F790A">
        <w:rPr>
          <w:b/>
          <w:sz w:val="28"/>
          <w:szCs w:val="28"/>
        </w:rPr>
        <w:t>2</w:t>
      </w:r>
      <w:r w:rsidR="004803EB" w:rsidRPr="004803EB">
        <w:rPr>
          <w:b/>
          <w:sz w:val="28"/>
          <w:szCs w:val="28"/>
        </w:rPr>
        <w:t xml:space="preserve"> год и на плановый период 202</w:t>
      </w:r>
      <w:r w:rsidR="008F790A">
        <w:rPr>
          <w:b/>
          <w:sz w:val="28"/>
          <w:szCs w:val="28"/>
        </w:rPr>
        <w:t>3</w:t>
      </w:r>
      <w:r w:rsidR="004803EB" w:rsidRPr="004803EB">
        <w:rPr>
          <w:b/>
          <w:sz w:val="28"/>
          <w:szCs w:val="28"/>
        </w:rPr>
        <w:t xml:space="preserve"> и 202</w:t>
      </w:r>
      <w:r w:rsidR="008F790A">
        <w:rPr>
          <w:b/>
          <w:sz w:val="28"/>
          <w:szCs w:val="28"/>
        </w:rPr>
        <w:t>4</w:t>
      </w:r>
      <w:r w:rsidR="004803EB" w:rsidRPr="004803EB">
        <w:rPr>
          <w:b/>
          <w:sz w:val="28"/>
          <w:szCs w:val="28"/>
        </w:rPr>
        <w:t xml:space="preserve"> годов» (в ред. от </w:t>
      </w:r>
      <w:r w:rsidR="008F790A">
        <w:rPr>
          <w:b/>
          <w:sz w:val="28"/>
          <w:szCs w:val="28"/>
        </w:rPr>
        <w:t>08</w:t>
      </w:r>
      <w:r w:rsidR="004803EB" w:rsidRPr="004803EB">
        <w:rPr>
          <w:b/>
          <w:sz w:val="28"/>
          <w:szCs w:val="28"/>
        </w:rPr>
        <w:t>.0</w:t>
      </w:r>
      <w:r w:rsidR="008F790A">
        <w:rPr>
          <w:b/>
          <w:sz w:val="28"/>
          <w:szCs w:val="28"/>
        </w:rPr>
        <w:t>2</w:t>
      </w:r>
      <w:r w:rsidR="004803EB" w:rsidRPr="004803EB">
        <w:rPr>
          <w:b/>
          <w:sz w:val="28"/>
          <w:szCs w:val="28"/>
        </w:rPr>
        <w:t>.202</w:t>
      </w:r>
      <w:r w:rsidR="008F790A">
        <w:rPr>
          <w:b/>
          <w:sz w:val="28"/>
          <w:szCs w:val="28"/>
        </w:rPr>
        <w:t>2 № 51</w:t>
      </w:r>
      <w:r w:rsidR="004803EB" w:rsidRPr="004803EB">
        <w:rPr>
          <w:b/>
          <w:sz w:val="28"/>
          <w:szCs w:val="28"/>
        </w:rPr>
        <w:t>)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</w:t>
      </w:r>
      <w:r w:rsidR="00686ECE">
        <w:rPr>
          <w:sz w:val="28"/>
          <w:szCs w:val="28"/>
        </w:rPr>
        <w:t>0</w:t>
      </w:r>
      <w:r w:rsidR="007F09C3">
        <w:rPr>
          <w:sz w:val="28"/>
          <w:szCs w:val="28"/>
        </w:rPr>
        <w:t>.12.202</w:t>
      </w:r>
      <w:r w:rsidR="00686ECE">
        <w:rPr>
          <w:sz w:val="28"/>
          <w:szCs w:val="28"/>
        </w:rPr>
        <w:t>1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</w:t>
      </w:r>
      <w:r w:rsidR="00686ECE">
        <w:rPr>
          <w:sz w:val="28"/>
          <w:szCs w:val="28"/>
        </w:rPr>
        <w:t>2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686ECE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год и на плановый период 202</w:t>
      </w:r>
      <w:r w:rsidR="00686ECE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и 202</w:t>
      </w:r>
      <w:r w:rsidR="00686ECE">
        <w:rPr>
          <w:sz w:val="28"/>
          <w:szCs w:val="28"/>
        </w:rPr>
        <w:t>4</w:t>
      </w:r>
      <w:r w:rsidRPr="00642AB0">
        <w:rPr>
          <w:sz w:val="28"/>
          <w:szCs w:val="28"/>
        </w:rPr>
        <w:t xml:space="preserve"> годов»</w:t>
      </w:r>
      <w:r w:rsidR="00BE0DFF">
        <w:rPr>
          <w:sz w:val="28"/>
          <w:szCs w:val="28"/>
        </w:rPr>
        <w:t xml:space="preserve"> (в ред. от </w:t>
      </w:r>
      <w:r w:rsidR="00686ECE">
        <w:rPr>
          <w:sz w:val="28"/>
          <w:szCs w:val="28"/>
        </w:rPr>
        <w:t>08</w:t>
      </w:r>
      <w:r w:rsidR="00BE0DFF">
        <w:rPr>
          <w:sz w:val="28"/>
          <w:szCs w:val="28"/>
        </w:rPr>
        <w:t>.0</w:t>
      </w:r>
      <w:r w:rsidR="00686ECE">
        <w:rPr>
          <w:sz w:val="28"/>
          <w:szCs w:val="28"/>
        </w:rPr>
        <w:t>2</w:t>
      </w:r>
      <w:r w:rsidR="00BE0DFF">
        <w:rPr>
          <w:sz w:val="28"/>
          <w:szCs w:val="28"/>
        </w:rPr>
        <w:t>.202</w:t>
      </w:r>
      <w:r w:rsidR="00686ECE">
        <w:rPr>
          <w:sz w:val="28"/>
          <w:szCs w:val="28"/>
        </w:rPr>
        <w:t>2</w:t>
      </w:r>
      <w:r w:rsidR="00BE0DFF">
        <w:rPr>
          <w:sz w:val="28"/>
          <w:szCs w:val="28"/>
        </w:rPr>
        <w:t xml:space="preserve"> № </w:t>
      </w:r>
      <w:r w:rsidR="00686ECE">
        <w:rPr>
          <w:sz w:val="28"/>
          <w:szCs w:val="28"/>
        </w:rPr>
        <w:t>5</w:t>
      </w:r>
      <w:r w:rsidR="00D81881">
        <w:rPr>
          <w:sz w:val="28"/>
          <w:szCs w:val="28"/>
        </w:rPr>
        <w:t>1</w:t>
      </w:r>
      <w:r w:rsidR="00BE0DFF">
        <w:rPr>
          <w:sz w:val="28"/>
          <w:szCs w:val="28"/>
        </w:rPr>
        <w:t>)</w:t>
      </w:r>
      <w:r w:rsidR="00B66972">
        <w:rPr>
          <w:sz w:val="28"/>
          <w:szCs w:val="28"/>
        </w:rPr>
        <w:t xml:space="preserve"> (далее Решение)</w:t>
      </w:r>
      <w:r w:rsidRPr="00642AB0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686ECE">
            <w:pPr>
              <w:jc w:val="center"/>
            </w:pPr>
            <w:r w:rsidRPr="00F87A99">
              <w:t xml:space="preserve">Утвержденный план (решение от </w:t>
            </w:r>
            <w:r w:rsidR="00686ECE">
              <w:t>08</w:t>
            </w:r>
            <w:r w:rsidRPr="00F87A99">
              <w:t>.</w:t>
            </w:r>
            <w:r w:rsidR="00BE0DFF">
              <w:t>0</w:t>
            </w:r>
            <w:r w:rsidR="00686ECE">
              <w:t>2</w:t>
            </w:r>
            <w:r w:rsidRPr="00F87A99">
              <w:t>.202</w:t>
            </w:r>
            <w:r w:rsidR="00686ECE">
              <w:t>2</w:t>
            </w:r>
            <w:r w:rsidRPr="00F87A99">
              <w:t xml:space="preserve"> № </w:t>
            </w:r>
            <w:r w:rsidR="0076286B">
              <w:t>5</w:t>
            </w:r>
            <w:r w:rsidR="00686ECE">
              <w:t>1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76286B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CF349A" w:rsidRDefault="0076286B" w:rsidP="0076286B">
            <w:r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686ECE" w:rsidP="000E0D8B">
            <w:pPr>
              <w:jc w:val="right"/>
            </w:pPr>
            <w:r>
              <w:t>3 424</w:t>
            </w:r>
            <w:r w:rsidR="000E0D8B">
              <w:t> 872,5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5B56EA" w:rsidP="00F52A35">
            <w:pPr>
              <w:jc w:val="right"/>
            </w:pPr>
            <w:r>
              <w:t>+</w:t>
            </w:r>
            <w:r w:rsidR="00686ECE">
              <w:t>217 386,</w:t>
            </w:r>
            <w:r w:rsidR="00F52A35">
              <w:t>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0E0D8B" w:rsidP="0076286B">
            <w:pPr>
              <w:jc w:val="right"/>
            </w:pPr>
            <w:r>
              <w:t>3 642 258,6</w:t>
            </w:r>
          </w:p>
        </w:tc>
      </w:tr>
      <w:tr w:rsidR="0076286B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CF349A" w:rsidRDefault="0076286B" w:rsidP="0076286B">
            <w:r w:rsidRPr="00CF349A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BAF" w:rsidRPr="00586BAF" w:rsidRDefault="00586BAF" w:rsidP="00586BAF">
            <w:pPr>
              <w:jc w:val="right"/>
            </w:pPr>
            <w:r>
              <w:rPr>
                <w:lang w:val="en-US"/>
              </w:rPr>
              <w:t>4</w:t>
            </w:r>
            <w:r>
              <w:t> 062 056,8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0E0D8B" w:rsidP="00F9083F">
            <w:pPr>
              <w:jc w:val="right"/>
            </w:pPr>
            <w:r>
              <w:t>+</w:t>
            </w:r>
            <w:r w:rsidR="00586BAF">
              <w:t>189 40</w:t>
            </w:r>
            <w:r w:rsidR="00F9083F">
              <w:t>1</w:t>
            </w:r>
            <w:r w:rsidR="00586BAF">
              <w:t>,5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F9083F" w:rsidP="0076286B">
            <w:pPr>
              <w:jc w:val="right"/>
            </w:pPr>
            <w:r>
              <w:t>4 251 458,3</w:t>
            </w:r>
          </w:p>
        </w:tc>
      </w:tr>
      <w:tr w:rsidR="0076286B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86B" w:rsidRPr="00CF349A" w:rsidRDefault="0076286B" w:rsidP="0076286B">
            <w:r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586BAF" w:rsidP="00F52A35">
            <w:pPr>
              <w:jc w:val="right"/>
            </w:pPr>
            <w:r>
              <w:t>637 184,</w:t>
            </w:r>
            <w:r w:rsidR="00F52A35">
              <w:t>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586BAF" w:rsidP="00F52A35">
            <w:pPr>
              <w:jc w:val="right"/>
            </w:pPr>
            <w:r>
              <w:t>-</w:t>
            </w:r>
            <w:r w:rsidR="00F9083F">
              <w:t>27 984,</w:t>
            </w:r>
            <w:r w:rsidR="00F52A35">
              <w:t>6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286B" w:rsidRPr="00E95F88" w:rsidRDefault="00F9083F" w:rsidP="0076286B">
            <w:pPr>
              <w:jc w:val="right"/>
            </w:pPr>
            <w:r>
              <w:t>609 199,7</w:t>
            </w:r>
          </w:p>
        </w:tc>
      </w:tr>
    </w:tbl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AE5D69" w:rsidRDefault="00AE5D69" w:rsidP="00505F73">
      <w:pPr>
        <w:suppressAutoHyphens/>
        <w:ind w:firstLine="708"/>
        <w:rPr>
          <w:b/>
          <w:spacing w:val="-4"/>
          <w:sz w:val="28"/>
          <w:szCs w:val="28"/>
        </w:rPr>
      </w:pPr>
    </w:p>
    <w:p w:rsidR="00CD7DA9" w:rsidRDefault="000F136F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</w:t>
      </w:r>
      <w:r w:rsidR="001871C2">
        <w:rPr>
          <w:spacing w:val="-4"/>
          <w:sz w:val="28"/>
          <w:szCs w:val="28"/>
        </w:rPr>
        <w:t xml:space="preserve"> основании </w:t>
      </w:r>
      <w:r w:rsidR="00467180">
        <w:rPr>
          <w:spacing w:val="-4"/>
          <w:sz w:val="28"/>
          <w:szCs w:val="28"/>
        </w:rPr>
        <w:t xml:space="preserve">поступивших уведомлений Департамента финансов Ханты-Мансийского автономного округа – Югры </w:t>
      </w:r>
      <w:r w:rsidR="007C11DF">
        <w:rPr>
          <w:spacing w:val="-4"/>
          <w:sz w:val="28"/>
          <w:szCs w:val="28"/>
        </w:rPr>
        <w:t>в 202</w:t>
      </w:r>
      <w:r w:rsidR="00162A41">
        <w:rPr>
          <w:spacing w:val="-4"/>
          <w:sz w:val="28"/>
          <w:szCs w:val="28"/>
        </w:rPr>
        <w:t>2</w:t>
      </w:r>
      <w:r w:rsidR="007C11DF">
        <w:rPr>
          <w:spacing w:val="-4"/>
          <w:sz w:val="28"/>
          <w:szCs w:val="28"/>
        </w:rPr>
        <w:t xml:space="preserve"> году</w:t>
      </w:r>
      <w:r w:rsidR="001871C2">
        <w:rPr>
          <w:spacing w:val="-4"/>
          <w:sz w:val="28"/>
          <w:szCs w:val="28"/>
        </w:rPr>
        <w:t xml:space="preserve"> произведена корректировка б</w:t>
      </w:r>
      <w:r w:rsidR="001871C2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>
        <w:rPr>
          <w:iCs/>
          <w:spacing w:val="-4"/>
          <w:sz w:val="28"/>
          <w:szCs w:val="28"/>
        </w:rPr>
        <w:t xml:space="preserve"> </w:t>
      </w:r>
      <w:r w:rsidR="00467180">
        <w:rPr>
          <w:iCs/>
          <w:spacing w:val="-4"/>
          <w:sz w:val="28"/>
          <w:szCs w:val="28"/>
        </w:rPr>
        <w:t xml:space="preserve">в сторону </w:t>
      </w:r>
      <w:r w:rsidR="005B56EA">
        <w:rPr>
          <w:b/>
          <w:iCs/>
          <w:spacing w:val="-4"/>
          <w:sz w:val="28"/>
          <w:szCs w:val="28"/>
        </w:rPr>
        <w:t xml:space="preserve">увеличения </w:t>
      </w:r>
      <w:r w:rsidR="00A64093">
        <w:rPr>
          <w:iCs/>
          <w:spacing w:val="-4"/>
          <w:sz w:val="28"/>
          <w:szCs w:val="28"/>
        </w:rPr>
        <w:t xml:space="preserve">на общую </w:t>
      </w:r>
      <w:r w:rsidR="00D81881">
        <w:rPr>
          <w:iCs/>
          <w:spacing w:val="-4"/>
          <w:sz w:val="28"/>
          <w:szCs w:val="28"/>
        </w:rPr>
        <w:t>сумму (</w:t>
      </w:r>
      <w:r w:rsidR="005B56EA">
        <w:rPr>
          <w:iCs/>
          <w:spacing w:val="-4"/>
          <w:sz w:val="28"/>
          <w:szCs w:val="28"/>
        </w:rPr>
        <w:t xml:space="preserve">+) </w:t>
      </w:r>
      <w:r w:rsidR="00B243D6">
        <w:rPr>
          <w:iCs/>
          <w:spacing w:val="-4"/>
          <w:sz w:val="28"/>
          <w:szCs w:val="28"/>
        </w:rPr>
        <w:t>208 508,2</w:t>
      </w:r>
      <w:r w:rsidR="00CB47C6">
        <w:rPr>
          <w:iCs/>
          <w:spacing w:val="-4"/>
          <w:sz w:val="28"/>
          <w:szCs w:val="28"/>
        </w:rPr>
        <w:t>5</w:t>
      </w:r>
      <w:r w:rsidR="00B243D6">
        <w:rPr>
          <w:iCs/>
          <w:spacing w:val="-4"/>
          <w:sz w:val="28"/>
          <w:szCs w:val="28"/>
        </w:rPr>
        <w:t xml:space="preserve"> тыс</w:t>
      </w:r>
      <w:r w:rsidR="004D0B33">
        <w:rPr>
          <w:iCs/>
          <w:spacing w:val="-4"/>
          <w:sz w:val="28"/>
          <w:szCs w:val="28"/>
        </w:rPr>
        <w:t>. рублей</w:t>
      </w:r>
      <w:r w:rsidR="001871C2">
        <w:rPr>
          <w:iCs/>
          <w:spacing w:val="-4"/>
          <w:sz w:val="28"/>
          <w:szCs w:val="28"/>
        </w:rPr>
        <w:t xml:space="preserve">, в том числе: </w:t>
      </w:r>
    </w:p>
    <w:p w:rsidR="00162A41" w:rsidRDefault="00162A41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EB1391" w:rsidRDefault="00CF3E5D" w:rsidP="00EB1391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 </w:t>
      </w:r>
      <w:r w:rsidR="00EB1391">
        <w:rPr>
          <w:iCs/>
          <w:spacing w:val="-4"/>
          <w:sz w:val="28"/>
          <w:szCs w:val="28"/>
        </w:rPr>
        <w:t xml:space="preserve">(+) </w:t>
      </w:r>
      <w:r>
        <w:rPr>
          <w:iCs/>
          <w:spacing w:val="-4"/>
          <w:sz w:val="28"/>
          <w:szCs w:val="28"/>
        </w:rPr>
        <w:t>14 503,7</w:t>
      </w:r>
      <w:r w:rsidR="00EB1391">
        <w:rPr>
          <w:iCs/>
          <w:spacing w:val="-4"/>
          <w:sz w:val="28"/>
          <w:szCs w:val="28"/>
        </w:rPr>
        <w:t xml:space="preserve"> тыс. рублей</w:t>
      </w:r>
      <w:r w:rsidR="003425A5">
        <w:rPr>
          <w:iCs/>
          <w:spacing w:val="-4"/>
          <w:sz w:val="28"/>
          <w:szCs w:val="28"/>
        </w:rPr>
        <w:t xml:space="preserve"> </w:t>
      </w:r>
      <w:bookmarkStart w:id="0" w:name="_GoBack"/>
      <w:bookmarkEnd w:id="0"/>
      <w:r w:rsidR="00EB1391">
        <w:rPr>
          <w:iCs/>
          <w:spacing w:val="-4"/>
          <w:sz w:val="28"/>
          <w:szCs w:val="28"/>
        </w:rPr>
        <w:t xml:space="preserve">-  </w:t>
      </w:r>
      <w:r w:rsidR="00EB1391" w:rsidRPr="00EB1391">
        <w:rPr>
          <w:iCs/>
          <w:spacing w:val="-4"/>
          <w:sz w:val="28"/>
          <w:szCs w:val="28"/>
        </w:rPr>
        <w:t xml:space="preserve">Дотации бюджетам городских округов на поддержку мер по обеспечению сбалансированности </w:t>
      </w:r>
      <w:r w:rsidR="00D81881" w:rsidRPr="00EB1391">
        <w:rPr>
          <w:iCs/>
          <w:spacing w:val="-4"/>
          <w:sz w:val="28"/>
          <w:szCs w:val="28"/>
        </w:rPr>
        <w:t xml:space="preserve">бюджетов </w:t>
      </w:r>
      <w:r w:rsidR="00D81881">
        <w:rPr>
          <w:iCs/>
          <w:spacing w:val="-4"/>
          <w:sz w:val="28"/>
          <w:szCs w:val="28"/>
        </w:rPr>
        <w:t>-</w:t>
      </w:r>
      <w:r w:rsidR="00EB1391">
        <w:rPr>
          <w:iCs/>
          <w:spacing w:val="-4"/>
          <w:sz w:val="28"/>
          <w:szCs w:val="28"/>
        </w:rPr>
        <w:t xml:space="preserve"> уведомление Департамента финансов ХМАО-Югры от 22.04.2022 № 500/04/11</w:t>
      </w:r>
      <w:r w:rsidR="00F97BB0">
        <w:rPr>
          <w:iCs/>
          <w:spacing w:val="-4"/>
          <w:sz w:val="28"/>
          <w:szCs w:val="28"/>
        </w:rPr>
        <w:t>7</w:t>
      </w:r>
      <w:r w:rsidR="00377F7A">
        <w:rPr>
          <w:iCs/>
          <w:spacing w:val="-4"/>
          <w:sz w:val="28"/>
          <w:szCs w:val="28"/>
        </w:rPr>
        <w:t xml:space="preserve">, </w:t>
      </w:r>
      <w:r>
        <w:rPr>
          <w:iCs/>
          <w:spacing w:val="-4"/>
          <w:sz w:val="28"/>
          <w:szCs w:val="28"/>
        </w:rPr>
        <w:t>500/04/139</w:t>
      </w:r>
      <w:r w:rsidR="00377F7A">
        <w:rPr>
          <w:iCs/>
          <w:spacing w:val="-4"/>
          <w:sz w:val="28"/>
          <w:szCs w:val="28"/>
        </w:rPr>
        <w:t>;</w:t>
      </w:r>
    </w:p>
    <w:p w:rsidR="00EB1391" w:rsidRDefault="00EB1391" w:rsidP="00EB1391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11 798,4 тыс. рублей - </w:t>
      </w:r>
      <w:r w:rsidRPr="00EB1391">
        <w:rPr>
          <w:iCs/>
          <w:spacing w:val="-4"/>
          <w:sz w:val="28"/>
          <w:szCs w:val="28"/>
        </w:rPr>
        <w:t xml:space="preserve">Субвенции бюджетам городских округов на выполнение передаваемых полномочий субъектов Российской Федерации </w:t>
      </w:r>
      <w:r>
        <w:rPr>
          <w:iCs/>
          <w:spacing w:val="-4"/>
          <w:sz w:val="28"/>
          <w:szCs w:val="28"/>
        </w:rPr>
        <w:t>-уведомление Департамента финансов ХМАО-Югры от 22.04.2022 № 230/04/366;</w:t>
      </w:r>
    </w:p>
    <w:p w:rsidR="00EB1391" w:rsidRDefault="00EB1391" w:rsidP="00EB1391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178 530,9 тыс. рублей - </w:t>
      </w:r>
      <w:r w:rsidRPr="00EB1391">
        <w:rPr>
          <w:iCs/>
          <w:spacing w:val="-4"/>
          <w:sz w:val="28"/>
          <w:szCs w:val="28"/>
        </w:rPr>
        <w:t>Субсидии бюджетам городских округов на софинансирование капитальных вложений в объекты муниципальной собственности</w:t>
      </w:r>
      <w:r>
        <w:rPr>
          <w:iCs/>
          <w:spacing w:val="-4"/>
          <w:sz w:val="28"/>
          <w:szCs w:val="28"/>
        </w:rPr>
        <w:t xml:space="preserve"> - уведомление Департамента финансов ХМАО-Югры от 08.02.2022 № 460/02/266;</w:t>
      </w:r>
    </w:p>
    <w:p w:rsidR="00EB1391" w:rsidRDefault="00EB1391" w:rsidP="00EB1391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 (+) 0,1 </w:t>
      </w:r>
      <w:r w:rsidR="00B243D6">
        <w:rPr>
          <w:iCs/>
          <w:spacing w:val="-4"/>
          <w:sz w:val="28"/>
          <w:szCs w:val="28"/>
        </w:rPr>
        <w:t>тыс. рублей</w:t>
      </w:r>
      <w:r>
        <w:rPr>
          <w:iCs/>
          <w:spacing w:val="-4"/>
          <w:sz w:val="28"/>
          <w:szCs w:val="28"/>
        </w:rPr>
        <w:t xml:space="preserve">- </w:t>
      </w:r>
      <w:r w:rsidRPr="00EB1391">
        <w:rPr>
          <w:iCs/>
          <w:spacing w:val="-4"/>
          <w:sz w:val="28"/>
          <w:szCs w:val="28"/>
        </w:rPr>
        <w:t>Субсидии бюджетам на реализацию программ формирования современной городской среды</w:t>
      </w:r>
      <w:r>
        <w:rPr>
          <w:iCs/>
          <w:spacing w:val="-4"/>
          <w:sz w:val="28"/>
          <w:szCs w:val="28"/>
        </w:rPr>
        <w:t xml:space="preserve"> - уведомление Департамента финансов ХМАО-Югры от 01.03.2022 № 460/03/284;</w:t>
      </w:r>
    </w:p>
    <w:p w:rsidR="00B243D6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(+) 1 905,9 тыс. рублей- </w:t>
      </w:r>
      <w:r w:rsidRPr="00B243D6">
        <w:rPr>
          <w:iCs/>
          <w:spacing w:val="-4"/>
          <w:sz w:val="28"/>
          <w:szCs w:val="28"/>
        </w:rPr>
        <w:t>Субсидии из бюджета Ханты-Мансийского автономного округа – Югры бюджетам муниципальных 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</w:t>
      </w:r>
      <w:r>
        <w:rPr>
          <w:iCs/>
          <w:spacing w:val="-4"/>
          <w:sz w:val="28"/>
          <w:szCs w:val="28"/>
        </w:rPr>
        <w:t>- уведомление Департамента финансов ХМАО-Югры от 22.04.2022 № 480/04/405;</w:t>
      </w:r>
    </w:p>
    <w:p w:rsidR="00B243D6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 xml:space="preserve">(+) 2 045,0 тыс. рублей - </w:t>
      </w:r>
      <w:r w:rsidRPr="00B243D6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</w:t>
      </w:r>
      <w:r>
        <w:rPr>
          <w:iCs/>
          <w:spacing w:val="-4"/>
          <w:sz w:val="28"/>
          <w:szCs w:val="28"/>
        </w:rPr>
        <w:t xml:space="preserve"> (реализация наказов избирателей депутатам Думы ХМАО-Югры) - уведомления Департамента финансов ХМАО-Югры от 2</w:t>
      </w:r>
      <w:r w:rsidR="007361EF">
        <w:rPr>
          <w:iCs/>
          <w:spacing w:val="-4"/>
          <w:sz w:val="28"/>
          <w:szCs w:val="28"/>
        </w:rPr>
        <w:t>5</w:t>
      </w:r>
      <w:r>
        <w:rPr>
          <w:iCs/>
          <w:spacing w:val="-4"/>
          <w:sz w:val="28"/>
          <w:szCs w:val="28"/>
        </w:rPr>
        <w:t>.0</w:t>
      </w:r>
      <w:r w:rsidR="007361EF">
        <w:rPr>
          <w:iCs/>
          <w:spacing w:val="-4"/>
          <w:sz w:val="28"/>
          <w:szCs w:val="28"/>
        </w:rPr>
        <w:t>1</w:t>
      </w:r>
      <w:r>
        <w:rPr>
          <w:iCs/>
          <w:spacing w:val="-4"/>
          <w:sz w:val="28"/>
          <w:szCs w:val="28"/>
        </w:rPr>
        <w:t xml:space="preserve">.2022 № </w:t>
      </w:r>
      <w:r w:rsidR="007361EF">
        <w:rPr>
          <w:iCs/>
          <w:spacing w:val="-4"/>
          <w:sz w:val="28"/>
          <w:szCs w:val="28"/>
        </w:rPr>
        <w:t>230/01/233,250,260</w:t>
      </w:r>
      <w:r>
        <w:rPr>
          <w:iCs/>
          <w:spacing w:val="-4"/>
          <w:sz w:val="28"/>
          <w:szCs w:val="28"/>
        </w:rPr>
        <w:t>;</w:t>
      </w:r>
      <w:r w:rsidR="007361EF">
        <w:rPr>
          <w:iCs/>
          <w:spacing w:val="-4"/>
          <w:sz w:val="28"/>
          <w:szCs w:val="28"/>
        </w:rPr>
        <w:t xml:space="preserve"> от 24.01.2022 №270/01/94; от 21.01.2022 № 240/01/180; от 25.04.2022 № 270/04/111; от 25.04.2022 № 230/04/385;</w:t>
      </w:r>
    </w:p>
    <w:p w:rsidR="00B243D6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(-) 193,7 тыс. рублей - П</w:t>
      </w:r>
      <w:r w:rsidRPr="00B243D6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округов (Содействие улучшению положения на рынке труда не занятых трудовой деятельностью и безработных граждан) </w:t>
      </w:r>
      <w:r>
        <w:rPr>
          <w:iCs/>
          <w:spacing w:val="-4"/>
          <w:sz w:val="28"/>
          <w:szCs w:val="28"/>
        </w:rPr>
        <w:t>- уведомление Департамента финансов ХМАО-Югры от 25.04.2022 № 350/04/96;</w:t>
      </w:r>
    </w:p>
    <w:p w:rsidR="00B243D6" w:rsidRDefault="00B243D6" w:rsidP="00B243D6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(-) 82,0 тыс. рублей - П</w:t>
      </w:r>
      <w:r w:rsidRPr="00B243D6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</w:t>
      </w:r>
      <w:r w:rsidR="00F52A35" w:rsidRPr="00B243D6">
        <w:rPr>
          <w:iCs/>
          <w:spacing w:val="-4"/>
          <w:sz w:val="28"/>
          <w:szCs w:val="28"/>
        </w:rPr>
        <w:t>округов (</w:t>
      </w:r>
      <w:r w:rsidRPr="00B243D6">
        <w:rPr>
          <w:iCs/>
          <w:spacing w:val="-4"/>
          <w:sz w:val="28"/>
          <w:szCs w:val="28"/>
        </w:rPr>
        <w:t xml:space="preserve">Содействие занятости </w:t>
      </w:r>
      <w:r w:rsidR="00F52A35" w:rsidRPr="00B243D6">
        <w:rPr>
          <w:iCs/>
          <w:spacing w:val="-4"/>
          <w:sz w:val="28"/>
          <w:szCs w:val="28"/>
        </w:rPr>
        <w:t>молодежи)</w:t>
      </w:r>
      <w:r w:rsidR="00F52A35">
        <w:rPr>
          <w:iCs/>
          <w:spacing w:val="-4"/>
          <w:sz w:val="28"/>
          <w:szCs w:val="28"/>
        </w:rPr>
        <w:t xml:space="preserve"> -</w:t>
      </w:r>
      <w:r>
        <w:rPr>
          <w:iCs/>
          <w:spacing w:val="-4"/>
          <w:sz w:val="28"/>
          <w:szCs w:val="28"/>
        </w:rPr>
        <w:t xml:space="preserve"> уведомление Департамента финансов ХМАО-Югры от 25.04.2022 № 350/04/121;</w:t>
      </w:r>
    </w:p>
    <w:p w:rsidR="00162A41" w:rsidRDefault="00B243D6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(-) 0,05 - </w:t>
      </w:r>
      <w:r w:rsidRPr="00B243D6">
        <w:rPr>
          <w:iCs/>
          <w:spacing w:val="-4"/>
          <w:sz w:val="28"/>
          <w:szCs w:val="28"/>
        </w:rPr>
        <w:t>Субсидия бюджетам городских округов на поддержку отрасли культуры</w:t>
      </w:r>
      <w:r>
        <w:rPr>
          <w:iCs/>
          <w:spacing w:val="-4"/>
          <w:sz w:val="28"/>
          <w:szCs w:val="28"/>
        </w:rPr>
        <w:t xml:space="preserve"> - уведомление Департамента финансов ХМАО-Югры от 22.03.2022 № 240/03/198.</w:t>
      </w:r>
    </w:p>
    <w:p w:rsidR="00865127" w:rsidRDefault="002E67A4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На основании заявок на возврат от </w:t>
      </w:r>
      <w:r w:rsidR="00162A41">
        <w:rPr>
          <w:iCs/>
          <w:spacing w:val="-4"/>
          <w:sz w:val="28"/>
          <w:szCs w:val="28"/>
        </w:rPr>
        <w:t>17</w:t>
      </w:r>
      <w:r>
        <w:rPr>
          <w:iCs/>
          <w:spacing w:val="-4"/>
          <w:sz w:val="28"/>
          <w:szCs w:val="28"/>
        </w:rPr>
        <w:t>.0</w:t>
      </w:r>
      <w:r w:rsidR="00162A41">
        <w:rPr>
          <w:iCs/>
          <w:spacing w:val="-4"/>
          <w:sz w:val="28"/>
          <w:szCs w:val="28"/>
        </w:rPr>
        <w:t>3.2022</w:t>
      </w:r>
      <w:r>
        <w:rPr>
          <w:iCs/>
          <w:spacing w:val="-4"/>
          <w:sz w:val="28"/>
          <w:szCs w:val="28"/>
        </w:rPr>
        <w:t xml:space="preserve"> № </w:t>
      </w:r>
      <w:r w:rsidR="00162A41">
        <w:rPr>
          <w:iCs/>
          <w:spacing w:val="-4"/>
          <w:sz w:val="28"/>
          <w:szCs w:val="28"/>
        </w:rPr>
        <w:t>12</w:t>
      </w:r>
      <w:r>
        <w:rPr>
          <w:iCs/>
          <w:spacing w:val="-4"/>
          <w:sz w:val="28"/>
          <w:szCs w:val="28"/>
        </w:rPr>
        <w:t>, от 1</w:t>
      </w:r>
      <w:r w:rsidR="00162A41">
        <w:rPr>
          <w:iCs/>
          <w:spacing w:val="-4"/>
          <w:sz w:val="28"/>
          <w:szCs w:val="28"/>
        </w:rPr>
        <w:t>7</w:t>
      </w:r>
      <w:r>
        <w:rPr>
          <w:iCs/>
          <w:spacing w:val="-4"/>
          <w:sz w:val="28"/>
          <w:szCs w:val="28"/>
        </w:rPr>
        <w:t>.0</w:t>
      </w:r>
      <w:r w:rsidR="00162A41">
        <w:rPr>
          <w:iCs/>
          <w:spacing w:val="-4"/>
          <w:sz w:val="28"/>
          <w:szCs w:val="28"/>
        </w:rPr>
        <w:t>3</w:t>
      </w:r>
      <w:r>
        <w:rPr>
          <w:iCs/>
          <w:spacing w:val="-4"/>
          <w:sz w:val="28"/>
          <w:szCs w:val="28"/>
        </w:rPr>
        <w:t>.202</w:t>
      </w:r>
      <w:r w:rsidR="00162A41">
        <w:rPr>
          <w:iCs/>
          <w:spacing w:val="-4"/>
          <w:sz w:val="28"/>
          <w:szCs w:val="28"/>
        </w:rPr>
        <w:t>2</w:t>
      </w:r>
      <w:r>
        <w:rPr>
          <w:iCs/>
          <w:spacing w:val="-4"/>
          <w:sz w:val="28"/>
          <w:szCs w:val="28"/>
        </w:rPr>
        <w:t xml:space="preserve"> № </w:t>
      </w:r>
      <w:r w:rsidR="00162A41">
        <w:rPr>
          <w:iCs/>
          <w:spacing w:val="-4"/>
          <w:sz w:val="28"/>
          <w:szCs w:val="28"/>
        </w:rPr>
        <w:t>13</w:t>
      </w:r>
      <w:r>
        <w:rPr>
          <w:iCs/>
          <w:spacing w:val="-4"/>
          <w:sz w:val="28"/>
          <w:szCs w:val="28"/>
        </w:rPr>
        <w:t xml:space="preserve"> произведён возврат неиспользованных остатков </w:t>
      </w:r>
      <w:r w:rsidR="00162A41">
        <w:rPr>
          <w:iCs/>
          <w:spacing w:val="-4"/>
          <w:sz w:val="28"/>
          <w:szCs w:val="28"/>
        </w:rPr>
        <w:t xml:space="preserve">субсидии на реконструкцию, расширение, модернизацию, строительство </w:t>
      </w:r>
      <w:r w:rsidR="00B57B8C">
        <w:rPr>
          <w:iCs/>
          <w:spacing w:val="-4"/>
          <w:sz w:val="28"/>
          <w:szCs w:val="28"/>
        </w:rPr>
        <w:t>коммунальных объектов,</w:t>
      </w:r>
      <w:r>
        <w:rPr>
          <w:iCs/>
          <w:spacing w:val="-4"/>
          <w:sz w:val="28"/>
          <w:szCs w:val="28"/>
        </w:rPr>
        <w:t xml:space="preserve"> поступивших из бюджета автономного округа</w:t>
      </w:r>
      <w:r w:rsidR="00EA79B5">
        <w:rPr>
          <w:iCs/>
          <w:spacing w:val="-4"/>
          <w:sz w:val="28"/>
          <w:szCs w:val="28"/>
        </w:rPr>
        <w:t>,</w:t>
      </w:r>
      <w:r>
        <w:rPr>
          <w:iCs/>
          <w:spacing w:val="-4"/>
          <w:sz w:val="28"/>
          <w:szCs w:val="28"/>
        </w:rPr>
        <w:t xml:space="preserve"> на сумму (-) </w:t>
      </w:r>
      <w:r w:rsidR="00162A41">
        <w:rPr>
          <w:iCs/>
          <w:spacing w:val="-4"/>
          <w:sz w:val="28"/>
          <w:szCs w:val="28"/>
        </w:rPr>
        <w:t>2</w:t>
      </w:r>
      <w:r w:rsidR="00F33B97">
        <w:rPr>
          <w:iCs/>
          <w:spacing w:val="-4"/>
          <w:sz w:val="28"/>
          <w:szCs w:val="28"/>
        </w:rPr>
        <w:t> </w:t>
      </w:r>
      <w:r w:rsidR="00162A41">
        <w:rPr>
          <w:iCs/>
          <w:spacing w:val="-4"/>
          <w:sz w:val="28"/>
          <w:szCs w:val="28"/>
        </w:rPr>
        <w:t>046</w:t>
      </w:r>
      <w:r w:rsidR="00F33B97">
        <w:rPr>
          <w:iCs/>
          <w:spacing w:val="-4"/>
          <w:sz w:val="28"/>
          <w:szCs w:val="28"/>
        </w:rPr>
        <w:t>,5</w:t>
      </w:r>
      <w:r>
        <w:rPr>
          <w:iCs/>
          <w:spacing w:val="-4"/>
          <w:sz w:val="28"/>
          <w:szCs w:val="28"/>
        </w:rPr>
        <w:t xml:space="preserve"> тыс. рублей</w:t>
      </w:r>
      <w:r w:rsidR="00F33B97">
        <w:rPr>
          <w:iCs/>
          <w:spacing w:val="-4"/>
          <w:sz w:val="28"/>
          <w:szCs w:val="28"/>
        </w:rPr>
        <w:t>, а также возврат субсидии прошлых лет на создание условий для деятельности народных дружин от 24.02.2022 № 7 на сумму 0,4 тыс. рублей</w:t>
      </w:r>
      <w:r>
        <w:rPr>
          <w:iCs/>
          <w:spacing w:val="-4"/>
          <w:sz w:val="28"/>
          <w:szCs w:val="28"/>
        </w:rPr>
        <w:t>.</w:t>
      </w:r>
    </w:p>
    <w:p w:rsidR="00CC3005" w:rsidRPr="0081099E" w:rsidRDefault="00370E02" w:rsidP="00370E02">
      <w:pPr>
        <w:autoSpaceDE w:val="0"/>
        <w:autoSpaceDN w:val="0"/>
        <w:adjustRightInd w:val="0"/>
        <w:ind w:firstLine="709"/>
        <w:jc w:val="both"/>
        <w:rPr>
          <w:iCs/>
          <w:spacing w:val="-4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 </w:t>
      </w:r>
      <w:r w:rsidR="00B66972">
        <w:rPr>
          <w:rFonts w:eastAsiaTheme="minorHAnsi"/>
          <w:sz w:val="28"/>
          <w:szCs w:val="28"/>
        </w:rPr>
        <w:t>налоговым и</w:t>
      </w:r>
      <w:r>
        <w:rPr>
          <w:rFonts w:eastAsiaTheme="minorHAnsi"/>
          <w:sz w:val="28"/>
          <w:szCs w:val="28"/>
        </w:rPr>
        <w:t xml:space="preserve"> неналоговым доходам план на 202</w:t>
      </w:r>
      <w:r w:rsidR="00162A41">
        <w:rPr>
          <w:rFonts w:eastAsiaTheme="minorHAnsi"/>
          <w:sz w:val="28"/>
          <w:szCs w:val="28"/>
        </w:rPr>
        <w:t>2</w:t>
      </w:r>
      <w:r>
        <w:rPr>
          <w:rFonts w:eastAsiaTheme="minorHAnsi"/>
          <w:sz w:val="28"/>
          <w:szCs w:val="28"/>
        </w:rPr>
        <w:t xml:space="preserve"> год корректируется в сторону увеличения на (+) </w:t>
      </w:r>
      <w:r w:rsidR="00162A41">
        <w:rPr>
          <w:rFonts w:eastAsiaTheme="minorHAnsi"/>
          <w:sz w:val="28"/>
          <w:szCs w:val="28"/>
        </w:rPr>
        <w:t>10 924,7</w:t>
      </w:r>
      <w:r>
        <w:rPr>
          <w:rFonts w:eastAsiaTheme="minorHAnsi"/>
          <w:sz w:val="28"/>
          <w:szCs w:val="28"/>
        </w:rPr>
        <w:t xml:space="preserve"> тыс. рублей. </w:t>
      </w:r>
      <w:r w:rsidRPr="00B77687">
        <w:rPr>
          <w:rFonts w:eastAsiaTheme="minorHAnsi"/>
          <w:sz w:val="28"/>
          <w:szCs w:val="28"/>
        </w:rPr>
        <w:t>Основная корр</w:t>
      </w:r>
      <w:r>
        <w:rPr>
          <w:rFonts w:eastAsiaTheme="minorHAnsi"/>
          <w:sz w:val="28"/>
          <w:szCs w:val="28"/>
        </w:rPr>
        <w:t>ектировка</w:t>
      </w:r>
      <w:r w:rsidRPr="00B7768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производится</w:t>
      </w:r>
      <w:r w:rsidRPr="00B77687">
        <w:rPr>
          <w:rFonts w:eastAsiaTheme="minorHAnsi"/>
          <w:sz w:val="28"/>
          <w:szCs w:val="28"/>
        </w:rPr>
        <w:t xml:space="preserve"> по</w:t>
      </w:r>
      <w:r>
        <w:rPr>
          <w:rFonts w:eastAsiaTheme="minorHAnsi"/>
          <w:sz w:val="28"/>
          <w:szCs w:val="28"/>
        </w:rPr>
        <w:t xml:space="preserve"> </w:t>
      </w:r>
      <w:r w:rsidR="00162A41">
        <w:rPr>
          <w:rFonts w:eastAsiaTheme="minorHAnsi"/>
          <w:sz w:val="28"/>
          <w:szCs w:val="28"/>
        </w:rPr>
        <w:t>государственной пошлине, штрафов, санкций и возмещению ущерба в виду положительной динамики поступлений, а также поступления сверх запланированных неналоговых доходов</w:t>
      </w:r>
      <w:r>
        <w:rPr>
          <w:rFonts w:eastAsiaTheme="minorHAnsi"/>
          <w:sz w:val="28"/>
          <w:szCs w:val="28"/>
        </w:rPr>
        <w:t>.</w:t>
      </w:r>
      <w:r>
        <w:rPr>
          <w:iCs/>
          <w:spacing w:val="-4"/>
          <w:sz w:val="28"/>
          <w:szCs w:val="28"/>
        </w:rPr>
        <w:t xml:space="preserve"> 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162A41">
        <w:rPr>
          <w:sz w:val="28"/>
          <w:szCs w:val="28"/>
        </w:rPr>
        <w:t>2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162A41">
        <w:rPr>
          <w:b/>
          <w:i/>
          <w:color w:val="000000" w:themeColor="text1"/>
          <w:sz w:val="28"/>
          <w:szCs w:val="28"/>
          <w:u w:val="single"/>
        </w:rPr>
        <w:t>3 642 258,6</w:t>
      </w:r>
      <w:r w:rsidR="00541D45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A64093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A64093">
        <w:rPr>
          <w:b/>
          <w:sz w:val="26"/>
          <w:szCs w:val="26"/>
        </w:rPr>
        <w:t>РАСХОДЫ</w:t>
      </w:r>
    </w:p>
    <w:p w:rsidR="00B17FF7" w:rsidRPr="00EB5B55" w:rsidRDefault="00666BEF" w:rsidP="00EB5B55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EB5B55">
        <w:rPr>
          <w:sz w:val="28"/>
          <w:szCs w:val="28"/>
        </w:rPr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</w:t>
      </w:r>
      <w:r w:rsidR="00BF390E" w:rsidRPr="00EB5B55">
        <w:rPr>
          <w:sz w:val="28"/>
          <w:szCs w:val="28"/>
        </w:rPr>
        <w:t>2</w:t>
      </w:r>
      <w:r w:rsidRPr="00EB5B55">
        <w:rPr>
          <w:sz w:val="28"/>
          <w:szCs w:val="28"/>
        </w:rPr>
        <w:t xml:space="preserve"> год (приложение № 2 к </w:t>
      </w:r>
      <w:r w:rsidR="0097025F" w:rsidRPr="00EB5B55">
        <w:rPr>
          <w:sz w:val="28"/>
          <w:szCs w:val="28"/>
        </w:rPr>
        <w:t>пояснительной записке</w:t>
      </w:r>
      <w:r w:rsidRPr="00EB5B55">
        <w:rPr>
          <w:sz w:val="28"/>
          <w:szCs w:val="28"/>
        </w:rPr>
        <w:t>)</w:t>
      </w:r>
      <w:r w:rsidR="00B17FF7" w:rsidRPr="00EB5B55">
        <w:rPr>
          <w:sz w:val="28"/>
          <w:szCs w:val="28"/>
        </w:rPr>
        <w:t>, в том числе:</w:t>
      </w:r>
    </w:p>
    <w:p w:rsidR="0097025F" w:rsidRPr="00EB5B55" w:rsidRDefault="000069A0" w:rsidP="00562B1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B5B55">
        <w:rPr>
          <w:sz w:val="28"/>
          <w:szCs w:val="28"/>
        </w:rPr>
        <w:t xml:space="preserve">- </w:t>
      </w:r>
      <w:r w:rsidR="0097025F" w:rsidRPr="00562B11">
        <w:rPr>
          <w:i/>
          <w:sz w:val="28"/>
          <w:szCs w:val="28"/>
        </w:rPr>
        <w:t>Муниципальная программа «Развитие образования в городе Пыть-Яхе»</w:t>
      </w:r>
      <w:r w:rsidR="00FC1293" w:rsidRPr="00EB5B55">
        <w:rPr>
          <w:sz w:val="28"/>
          <w:szCs w:val="28"/>
        </w:rPr>
        <w:t xml:space="preserve"> увеличены объемы </w:t>
      </w:r>
      <w:r w:rsidR="000E6D23">
        <w:rPr>
          <w:sz w:val="28"/>
          <w:szCs w:val="28"/>
        </w:rPr>
        <w:t>бюджетных ассигнований</w:t>
      </w:r>
      <w:r w:rsidR="00FC1293" w:rsidRPr="00EB5B55">
        <w:rPr>
          <w:sz w:val="28"/>
          <w:szCs w:val="28"/>
        </w:rPr>
        <w:t xml:space="preserve"> на сумму (+)</w:t>
      </w:r>
      <w:r w:rsidR="00DC4C2F" w:rsidRPr="00EB5B55">
        <w:rPr>
          <w:sz w:val="28"/>
          <w:szCs w:val="28"/>
        </w:rPr>
        <w:t>20 132,6</w:t>
      </w:r>
      <w:r w:rsidR="00FC1293" w:rsidRPr="00EB5B55">
        <w:rPr>
          <w:sz w:val="28"/>
          <w:szCs w:val="28"/>
        </w:rPr>
        <w:t xml:space="preserve"> тыс. рублей, в том числе</w:t>
      </w:r>
      <w:r w:rsidR="00C476C0" w:rsidRPr="00EB5B55">
        <w:rPr>
          <w:sz w:val="28"/>
          <w:szCs w:val="28"/>
        </w:rPr>
        <w:t xml:space="preserve"> (+)11 798,4 тыс. рублей </w:t>
      </w:r>
      <w:r w:rsidR="00FC1293" w:rsidRPr="00EB5B55">
        <w:rPr>
          <w:sz w:val="28"/>
          <w:szCs w:val="28"/>
        </w:rPr>
        <w:t xml:space="preserve">на </w:t>
      </w:r>
      <w:r w:rsidR="00EA2AE4" w:rsidRPr="00EB5B55">
        <w:rPr>
          <w:rFonts w:eastAsiaTheme="minorHAnsi"/>
          <w:sz w:val="28"/>
          <w:szCs w:val="28"/>
          <w:lang w:eastAsia="en-US"/>
        </w:rPr>
        <w:t xml:space="preserve">обеспечение государственных гарантий на получение образования, (+)1 490,0 тыс. рублей на финансирование наказов избирателей депутатам Думы ХМАО -Югры (МДОАУ детский сад «Родничок», МДОАУ детский сад «Белочка» по </w:t>
      </w:r>
      <w:r w:rsidR="00F52A35">
        <w:rPr>
          <w:rFonts w:eastAsiaTheme="minorHAnsi"/>
          <w:sz w:val="28"/>
          <w:szCs w:val="28"/>
          <w:lang w:eastAsia="en-US"/>
        </w:rPr>
        <w:t>(+)</w:t>
      </w:r>
      <w:r w:rsidR="00EA2AE4" w:rsidRPr="00EB5B55">
        <w:rPr>
          <w:rFonts w:eastAsiaTheme="minorHAnsi"/>
          <w:sz w:val="28"/>
          <w:szCs w:val="28"/>
          <w:lang w:eastAsia="en-US"/>
        </w:rPr>
        <w:t>195,0 тыс. рублей</w:t>
      </w:r>
      <w:r w:rsidR="001E3B50" w:rsidRPr="00EB5B55">
        <w:rPr>
          <w:rFonts w:eastAsiaTheme="minorHAnsi"/>
          <w:sz w:val="28"/>
          <w:szCs w:val="28"/>
          <w:lang w:eastAsia="en-US"/>
        </w:rPr>
        <w:t xml:space="preserve"> на приобретение мебели, приобретение и установку рулонных штор, МБОУ СОШ №4</w:t>
      </w:r>
      <w:r w:rsidR="00F52A35">
        <w:rPr>
          <w:rFonts w:eastAsiaTheme="minorHAnsi"/>
          <w:sz w:val="28"/>
          <w:szCs w:val="28"/>
          <w:lang w:eastAsia="en-US"/>
        </w:rPr>
        <w:t xml:space="preserve"> </w:t>
      </w:r>
      <w:r w:rsidR="00C476C0" w:rsidRPr="00EB5B55">
        <w:rPr>
          <w:rFonts w:eastAsiaTheme="minorHAnsi"/>
          <w:sz w:val="28"/>
          <w:szCs w:val="28"/>
          <w:lang w:eastAsia="en-US"/>
        </w:rPr>
        <w:t>(+)</w:t>
      </w:r>
      <w:r w:rsidR="001E3B50" w:rsidRPr="00EB5B55">
        <w:rPr>
          <w:rFonts w:eastAsiaTheme="minorHAnsi"/>
          <w:sz w:val="28"/>
          <w:szCs w:val="28"/>
          <w:lang w:eastAsia="en-US"/>
        </w:rPr>
        <w:t xml:space="preserve">200,0 тыс. рублей приобретение и установку светодиодных </w:t>
      </w:r>
      <w:r w:rsidR="001E3B50" w:rsidRPr="00EB5B55">
        <w:rPr>
          <w:rFonts w:eastAsiaTheme="minorHAnsi"/>
          <w:sz w:val="28"/>
          <w:szCs w:val="28"/>
          <w:lang w:eastAsia="en-US"/>
        </w:rPr>
        <w:lastRenderedPageBreak/>
        <w:t>светильников, МБОУ СОШ №6</w:t>
      </w:r>
      <w:r w:rsidR="00F52A35">
        <w:rPr>
          <w:rFonts w:eastAsiaTheme="minorHAnsi"/>
          <w:sz w:val="28"/>
          <w:szCs w:val="28"/>
          <w:lang w:eastAsia="en-US"/>
        </w:rPr>
        <w:t xml:space="preserve"> </w:t>
      </w:r>
      <w:r w:rsidR="00C476C0" w:rsidRPr="00EB5B55">
        <w:rPr>
          <w:rFonts w:eastAsiaTheme="minorHAnsi"/>
          <w:sz w:val="28"/>
          <w:szCs w:val="28"/>
          <w:lang w:eastAsia="en-US"/>
        </w:rPr>
        <w:t>(+)</w:t>
      </w:r>
      <w:r w:rsidR="001E3B50" w:rsidRPr="00EB5B55">
        <w:rPr>
          <w:rFonts w:eastAsiaTheme="minorHAnsi"/>
          <w:sz w:val="28"/>
          <w:szCs w:val="28"/>
          <w:lang w:eastAsia="en-US"/>
        </w:rPr>
        <w:t xml:space="preserve">250,0 тыс. рублей приобретение бесконтактного дезинфектора, сенсорных спрей-дозаторов, </w:t>
      </w:r>
      <w:r w:rsidR="00C476C0" w:rsidRPr="00EB5B55">
        <w:rPr>
          <w:rFonts w:eastAsiaTheme="minorHAnsi"/>
          <w:sz w:val="28"/>
          <w:szCs w:val="28"/>
          <w:lang w:eastAsia="en-US"/>
        </w:rPr>
        <w:t>МОАУ Центр детского творчества (+)250,0 тыс. рублей приобретение компьютерного оборудования, МДОАУ д</w:t>
      </w:r>
      <w:r w:rsidR="00F52A35">
        <w:rPr>
          <w:rFonts w:eastAsiaTheme="minorHAnsi"/>
          <w:sz w:val="28"/>
          <w:szCs w:val="28"/>
          <w:lang w:eastAsia="en-US"/>
        </w:rPr>
        <w:t>етский сад «Золотой ключик» (+)</w:t>
      </w:r>
      <w:r w:rsidR="00C476C0" w:rsidRPr="00EB5B55">
        <w:rPr>
          <w:rFonts w:eastAsiaTheme="minorHAnsi"/>
          <w:sz w:val="28"/>
          <w:szCs w:val="28"/>
          <w:lang w:eastAsia="en-US"/>
        </w:rPr>
        <w:t>400,0 тыс. рублей на приобретение и установку светодиодных светильников</w:t>
      </w:r>
      <w:r w:rsidR="00EA2AE4" w:rsidRPr="00EB5B55">
        <w:rPr>
          <w:rFonts w:eastAsiaTheme="minorHAnsi"/>
          <w:sz w:val="28"/>
          <w:szCs w:val="28"/>
          <w:lang w:eastAsia="en-US"/>
        </w:rPr>
        <w:t>)</w:t>
      </w:r>
      <w:r w:rsidR="00F52A35">
        <w:rPr>
          <w:rFonts w:eastAsiaTheme="minorHAnsi"/>
          <w:sz w:val="28"/>
          <w:szCs w:val="28"/>
          <w:lang w:eastAsia="en-US"/>
        </w:rPr>
        <w:t>, (+)</w:t>
      </w:r>
      <w:r w:rsidR="005B2334" w:rsidRPr="00EB5B55">
        <w:rPr>
          <w:rFonts w:eastAsiaTheme="minorHAnsi"/>
          <w:sz w:val="28"/>
          <w:szCs w:val="28"/>
          <w:lang w:eastAsia="en-US"/>
        </w:rPr>
        <w:t xml:space="preserve">6 844,2 тыс. рублей на </w:t>
      </w:r>
      <w:r w:rsidR="000E6D23">
        <w:rPr>
          <w:color w:val="000000"/>
          <w:sz w:val="28"/>
          <w:szCs w:val="28"/>
        </w:rPr>
        <w:t>у</w:t>
      </w:r>
      <w:r w:rsidR="000E6D23" w:rsidRPr="000E6D23">
        <w:rPr>
          <w:color w:val="000000"/>
          <w:sz w:val="28"/>
          <w:szCs w:val="28"/>
        </w:rPr>
        <w:t>величение бюджетных ассигнований в целях обеспечения повышения оплаты труда отдельных категорий работников муниципальных учреждений, не подпадающих под действие Указов Президента РФ от 2012 года, в связи с индексацией фонда оплаты труда на 4% с 01.01.2022 года</w:t>
      </w:r>
      <w:r w:rsidR="005B2334" w:rsidRPr="00EB5B55">
        <w:rPr>
          <w:color w:val="000000"/>
          <w:sz w:val="28"/>
          <w:szCs w:val="28"/>
        </w:rPr>
        <w:t>;</w:t>
      </w:r>
    </w:p>
    <w:p w:rsidR="005B2334" w:rsidRPr="00EB5B55" w:rsidRDefault="005B2334" w:rsidP="00562B1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B5B55">
        <w:rPr>
          <w:color w:val="000000"/>
          <w:sz w:val="28"/>
          <w:szCs w:val="28"/>
        </w:rPr>
        <w:t xml:space="preserve">- </w:t>
      </w:r>
      <w:r w:rsidRPr="00562B11">
        <w:rPr>
          <w:i/>
          <w:color w:val="000000"/>
          <w:sz w:val="28"/>
          <w:szCs w:val="28"/>
        </w:rPr>
        <w:t>Муниципальная программа «Культурное пространство города Пыть-Яха»</w:t>
      </w:r>
      <w:r w:rsidRPr="00EB5B55">
        <w:rPr>
          <w:color w:val="000000"/>
          <w:sz w:val="28"/>
          <w:szCs w:val="28"/>
        </w:rPr>
        <w:t xml:space="preserve"> </w:t>
      </w:r>
      <w:r w:rsidR="00562B11" w:rsidRPr="00EB5B55">
        <w:rPr>
          <w:sz w:val="28"/>
          <w:szCs w:val="28"/>
        </w:rPr>
        <w:t xml:space="preserve">увеличены объемы </w:t>
      </w:r>
      <w:r w:rsidRPr="00EB5B55">
        <w:rPr>
          <w:color w:val="000000"/>
          <w:sz w:val="28"/>
          <w:szCs w:val="28"/>
        </w:rPr>
        <w:t>на сумму (+)1 148,85 тыс. рублей, в том числе (-)0,55 тыс. рублей на реализацию мероприятий государственной поддержк</w:t>
      </w:r>
      <w:r w:rsidR="0040326E" w:rsidRPr="00EB5B55">
        <w:rPr>
          <w:color w:val="000000"/>
          <w:sz w:val="28"/>
          <w:szCs w:val="28"/>
        </w:rPr>
        <w:t>и</w:t>
      </w:r>
      <w:r w:rsidRPr="00EB5B55">
        <w:rPr>
          <w:color w:val="000000"/>
          <w:sz w:val="28"/>
          <w:szCs w:val="28"/>
        </w:rPr>
        <w:t xml:space="preserve"> отрасли культуры</w:t>
      </w:r>
      <w:r w:rsidR="0040326E" w:rsidRPr="00EB5B55">
        <w:rPr>
          <w:color w:val="000000"/>
          <w:sz w:val="28"/>
          <w:szCs w:val="28"/>
        </w:rPr>
        <w:t xml:space="preserve">, (+)100,0 тыс. рублей на </w:t>
      </w:r>
      <w:r w:rsidR="0040326E" w:rsidRPr="00EB5B55">
        <w:rPr>
          <w:rFonts w:eastAsiaTheme="minorHAnsi"/>
          <w:sz w:val="28"/>
          <w:szCs w:val="28"/>
          <w:lang w:eastAsia="en-US"/>
        </w:rPr>
        <w:t xml:space="preserve">финансирование наказов избирателей депутатам Думы ХМАО –Югры </w:t>
      </w:r>
      <w:r w:rsidR="001F56E8" w:rsidRPr="00EB5B55">
        <w:rPr>
          <w:rFonts w:eastAsiaTheme="minorHAnsi"/>
          <w:sz w:val="28"/>
          <w:szCs w:val="28"/>
          <w:lang w:eastAsia="en-US"/>
        </w:rPr>
        <w:t xml:space="preserve">МАУК «Культурный центр: библиотека-музей» </w:t>
      </w:r>
      <w:r w:rsidR="0040326E" w:rsidRPr="00EB5B55">
        <w:rPr>
          <w:rFonts w:eastAsiaTheme="minorHAnsi"/>
          <w:sz w:val="28"/>
          <w:szCs w:val="28"/>
          <w:lang w:eastAsia="en-US"/>
        </w:rPr>
        <w:t xml:space="preserve">на проведение монтажных и пусконаладочных работ по установке системы отопления в этнографическом музее, (+)1 049,4 тыс. рублей </w:t>
      </w:r>
      <w:r w:rsidR="000E6D23">
        <w:rPr>
          <w:rFonts w:eastAsiaTheme="minorHAnsi"/>
          <w:sz w:val="28"/>
          <w:szCs w:val="28"/>
          <w:lang w:eastAsia="en-US"/>
        </w:rPr>
        <w:t>на у</w:t>
      </w:r>
      <w:r w:rsidR="000E6D23" w:rsidRPr="000E6D23">
        <w:rPr>
          <w:rFonts w:eastAsiaTheme="minorHAnsi"/>
          <w:sz w:val="28"/>
          <w:szCs w:val="28"/>
          <w:lang w:eastAsia="en-US"/>
        </w:rPr>
        <w:t>величение бюджетных ассигнований в целях обеспечения повышения оплаты труда отдельных категорий работников муниципальных учреждений, не подпадающих под действие Указов Президента РФ от 2012 года, в связи с индексацией фонда оплаты труда на 4% с 01.01.2022 года</w:t>
      </w:r>
      <w:r w:rsidR="0040326E" w:rsidRPr="00EB5B55">
        <w:rPr>
          <w:color w:val="000000"/>
          <w:sz w:val="28"/>
          <w:szCs w:val="28"/>
        </w:rPr>
        <w:t>;</w:t>
      </w:r>
    </w:p>
    <w:p w:rsidR="00673ABF" w:rsidRPr="00EB5B55" w:rsidRDefault="001F56E8" w:rsidP="003C6D1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B5B55">
        <w:rPr>
          <w:color w:val="000000"/>
          <w:sz w:val="28"/>
          <w:szCs w:val="28"/>
        </w:rPr>
        <w:t xml:space="preserve">- </w:t>
      </w:r>
      <w:r w:rsidRPr="003C6D1D">
        <w:rPr>
          <w:i/>
          <w:color w:val="000000"/>
          <w:sz w:val="28"/>
          <w:szCs w:val="28"/>
        </w:rPr>
        <w:t xml:space="preserve">Муниципальная программа </w:t>
      </w:r>
      <w:r w:rsidR="003C6D1D">
        <w:rPr>
          <w:i/>
          <w:color w:val="000000"/>
          <w:sz w:val="28"/>
          <w:szCs w:val="28"/>
        </w:rPr>
        <w:t>«</w:t>
      </w:r>
      <w:r w:rsidRPr="003C6D1D">
        <w:rPr>
          <w:i/>
          <w:color w:val="000000"/>
          <w:sz w:val="28"/>
          <w:szCs w:val="28"/>
        </w:rPr>
        <w:t>Развитие физической культуры и спорта в городе Пыть-Яхе</w:t>
      </w:r>
      <w:r w:rsidR="003C6D1D">
        <w:rPr>
          <w:i/>
          <w:color w:val="000000"/>
          <w:sz w:val="28"/>
          <w:szCs w:val="28"/>
        </w:rPr>
        <w:t>»</w:t>
      </w:r>
      <w:r w:rsidRPr="00EB5B55">
        <w:rPr>
          <w:color w:val="000000"/>
          <w:sz w:val="28"/>
          <w:szCs w:val="28"/>
        </w:rPr>
        <w:t xml:space="preserve"> </w:t>
      </w:r>
      <w:r w:rsidR="003C6D1D" w:rsidRPr="00EB5B55">
        <w:rPr>
          <w:sz w:val="28"/>
          <w:szCs w:val="28"/>
        </w:rPr>
        <w:t xml:space="preserve">увеличены объемы </w:t>
      </w:r>
      <w:r w:rsidRPr="00EB5B55">
        <w:rPr>
          <w:color w:val="000000"/>
          <w:sz w:val="28"/>
          <w:szCs w:val="28"/>
        </w:rPr>
        <w:t xml:space="preserve">на сумму (+)4 005,9 тыс. рублей, в том числе, на </w:t>
      </w:r>
      <w:r w:rsidRPr="00EB5B55">
        <w:rPr>
          <w:rFonts w:eastAsiaTheme="minorHAnsi"/>
          <w:sz w:val="28"/>
          <w:szCs w:val="28"/>
          <w:lang w:eastAsia="en-US"/>
        </w:rPr>
        <w:t xml:space="preserve">финансирование наказов избирателей депутатам Думы ХМАО –Югры МБОУ СШ (+)250,0 тыс. рублей на проведение спортивных соревнований, приобретение спортивного оборудования и инвентаря, спортивной экипировки, наградной атрибутики, МБОУ СШОР (+)100,0 тыс. рублей на проведение спортивных соревнований, приобретение наградной атрибутики, изготовление баннера, </w:t>
      </w:r>
      <w:r w:rsidR="00673ABF" w:rsidRPr="00EB5B55">
        <w:rPr>
          <w:rFonts w:eastAsiaTheme="minorHAnsi"/>
          <w:sz w:val="28"/>
          <w:szCs w:val="28"/>
          <w:lang w:eastAsia="en-US"/>
        </w:rPr>
        <w:t>МАУ «Спортивный комплекс» (+)105,0 тыс. рублей на приобретение спортивного оборудования и инвентаря, витрины-стеллажа, на установк</w:t>
      </w:r>
      <w:r w:rsidR="0027671C">
        <w:rPr>
          <w:rFonts w:eastAsiaTheme="minorHAnsi"/>
          <w:sz w:val="28"/>
          <w:szCs w:val="28"/>
          <w:lang w:eastAsia="en-US"/>
        </w:rPr>
        <w:t>у спортивного оборудования, (+)</w:t>
      </w:r>
      <w:r w:rsidR="00673ABF" w:rsidRPr="00EB5B55">
        <w:rPr>
          <w:rFonts w:eastAsiaTheme="minorHAnsi"/>
          <w:sz w:val="28"/>
          <w:szCs w:val="28"/>
          <w:lang w:eastAsia="en-US"/>
        </w:rPr>
        <w:t xml:space="preserve">3 550,9 тыс. рублей на </w:t>
      </w:r>
      <w:r w:rsidR="000E6D23">
        <w:rPr>
          <w:color w:val="000000"/>
          <w:sz w:val="28"/>
          <w:szCs w:val="28"/>
        </w:rPr>
        <w:t>у</w:t>
      </w:r>
      <w:r w:rsidR="000E6D23" w:rsidRPr="000E6D23">
        <w:rPr>
          <w:color w:val="000000"/>
          <w:sz w:val="28"/>
          <w:szCs w:val="28"/>
        </w:rPr>
        <w:t>величение бюджетных ассигнований в целях обеспечения повышения оплаты труда отдельных категорий работников муниципальных учреждений, не подпадающих под действие Указов Президента РФ от 2012 года, в связи с индексацией фонда оплаты труда на 4% с 01.01.2022 года</w:t>
      </w:r>
      <w:r w:rsidR="00673ABF" w:rsidRPr="00EB5B55">
        <w:rPr>
          <w:color w:val="000000"/>
          <w:sz w:val="28"/>
          <w:szCs w:val="28"/>
        </w:rPr>
        <w:t>;</w:t>
      </w:r>
    </w:p>
    <w:p w:rsidR="00FB7C55" w:rsidRPr="00EB5B55" w:rsidRDefault="00673ABF" w:rsidP="003C6D1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B5B55">
        <w:rPr>
          <w:color w:val="000000"/>
          <w:sz w:val="28"/>
          <w:szCs w:val="28"/>
        </w:rPr>
        <w:t xml:space="preserve">- </w:t>
      </w:r>
      <w:r w:rsidRPr="003C6D1D">
        <w:rPr>
          <w:i/>
          <w:color w:val="000000"/>
          <w:sz w:val="28"/>
          <w:szCs w:val="28"/>
        </w:rPr>
        <w:t>Муниципальная программа «Поддержка занятости населения в городе Пыть-Яхе»</w:t>
      </w:r>
      <w:r w:rsidRPr="00EB5B55">
        <w:rPr>
          <w:color w:val="000000"/>
          <w:sz w:val="28"/>
          <w:szCs w:val="28"/>
        </w:rPr>
        <w:t xml:space="preserve"> уменьшены </w:t>
      </w:r>
      <w:r w:rsidR="003C6D1D" w:rsidRPr="00EB5B55">
        <w:rPr>
          <w:sz w:val="28"/>
          <w:szCs w:val="28"/>
        </w:rPr>
        <w:t xml:space="preserve">объемы </w:t>
      </w:r>
      <w:r w:rsidRPr="00EB5B55">
        <w:rPr>
          <w:color w:val="000000"/>
          <w:sz w:val="28"/>
          <w:szCs w:val="28"/>
        </w:rPr>
        <w:t>(-)275,7 тыс. рублей на реализацию мероприятий по содействию трудоустройству граждан;</w:t>
      </w:r>
    </w:p>
    <w:p w:rsidR="00B17FF7" w:rsidRPr="00EB5B55" w:rsidRDefault="00FB7C55" w:rsidP="003C6D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B5B55">
        <w:rPr>
          <w:sz w:val="28"/>
          <w:szCs w:val="28"/>
        </w:rPr>
        <w:t xml:space="preserve">- </w:t>
      </w:r>
      <w:r w:rsidR="000069A0" w:rsidRPr="003C6D1D">
        <w:rPr>
          <w:i/>
          <w:sz w:val="28"/>
          <w:szCs w:val="28"/>
        </w:rPr>
        <w:t>Муниципальная программа «Развитие жилищной сферы в городе Пыть-Яхе»</w:t>
      </w:r>
      <w:r w:rsidR="000069A0" w:rsidRPr="00EB5B55">
        <w:rPr>
          <w:sz w:val="28"/>
          <w:szCs w:val="28"/>
        </w:rPr>
        <w:t xml:space="preserve"> </w:t>
      </w:r>
      <w:r w:rsidRPr="00EB5B55">
        <w:rPr>
          <w:sz w:val="28"/>
          <w:szCs w:val="28"/>
        </w:rPr>
        <w:t>увеличены</w:t>
      </w:r>
      <w:r w:rsidR="000069A0" w:rsidRPr="00EB5B55">
        <w:rPr>
          <w:sz w:val="28"/>
          <w:szCs w:val="28"/>
        </w:rPr>
        <w:t xml:space="preserve"> объемы на реализацию </w:t>
      </w:r>
      <w:r w:rsidRPr="00EB5B55">
        <w:rPr>
          <w:rFonts w:eastAsiaTheme="minorHAnsi"/>
          <w:sz w:val="28"/>
          <w:szCs w:val="28"/>
          <w:lang w:eastAsia="en-US"/>
        </w:rPr>
        <w:t xml:space="preserve">полномочий в области градостроительной деятельности, строительства и жилищных отношений </w:t>
      </w:r>
      <w:r w:rsidR="000069A0" w:rsidRPr="00EB5B55">
        <w:rPr>
          <w:sz w:val="28"/>
          <w:szCs w:val="28"/>
        </w:rPr>
        <w:t>(</w:t>
      </w:r>
      <w:r w:rsidRPr="00EB5B55">
        <w:rPr>
          <w:sz w:val="28"/>
          <w:szCs w:val="28"/>
        </w:rPr>
        <w:t>+</w:t>
      </w:r>
      <w:r w:rsidR="0027671C">
        <w:rPr>
          <w:sz w:val="28"/>
          <w:szCs w:val="28"/>
        </w:rPr>
        <w:t>)</w:t>
      </w:r>
      <w:r w:rsidRPr="00EB5B55">
        <w:rPr>
          <w:sz w:val="28"/>
          <w:szCs w:val="28"/>
        </w:rPr>
        <w:t>1 905,9</w:t>
      </w:r>
      <w:r w:rsidR="000069A0" w:rsidRPr="00EB5B55">
        <w:rPr>
          <w:sz w:val="28"/>
          <w:szCs w:val="28"/>
        </w:rPr>
        <w:t xml:space="preserve"> тыс. рублей;</w:t>
      </w:r>
    </w:p>
    <w:p w:rsidR="000069A0" w:rsidRDefault="00593BCD" w:rsidP="003C6D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C6D1D">
        <w:rPr>
          <w:i/>
          <w:sz w:val="28"/>
          <w:szCs w:val="28"/>
        </w:rPr>
        <w:t>- Муниципальная программа «Жилищно-коммунальный комплекс и городская среда города Пыть-Яха»</w:t>
      </w:r>
      <w:r w:rsidR="003C6D1D">
        <w:rPr>
          <w:sz w:val="28"/>
          <w:szCs w:val="28"/>
        </w:rPr>
        <w:t xml:space="preserve"> </w:t>
      </w:r>
      <w:r w:rsidR="003C6D1D" w:rsidRPr="00EB5B55">
        <w:rPr>
          <w:sz w:val="28"/>
          <w:szCs w:val="28"/>
        </w:rPr>
        <w:t xml:space="preserve">увеличены объемы </w:t>
      </w:r>
      <w:r w:rsidR="000E6D23">
        <w:rPr>
          <w:sz w:val="28"/>
          <w:szCs w:val="28"/>
        </w:rPr>
        <w:t>на</w:t>
      </w:r>
      <w:r w:rsidRPr="00EB5B55">
        <w:rPr>
          <w:sz w:val="28"/>
          <w:szCs w:val="28"/>
        </w:rPr>
        <w:t xml:space="preserve"> </w:t>
      </w:r>
      <w:r w:rsidR="00061CE1" w:rsidRPr="00EB5B55">
        <w:rPr>
          <w:sz w:val="28"/>
          <w:szCs w:val="28"/>
        </w:rPr>
        <w:t>(</w:t>
      </w:r>
      <w:r w:rsidRPr="00EB5B55">
        <w:rPr>
          <w:sz w:val="28"/>
          <w:szCs w:val="28"/>
        </w:rPr>
        <w:t>+</w:t>
      </w:r>
      <w:r w:rsidR="00061CE1" w:rsidRPr="00EB5B55">
        <w:rPr>
          <w:sz w:val="28"/>
          <w:szCs w:val="28"/>
        </w:rPr>
        <w:t>)</w:t>
      </w:r>
      <w:r w:rsidRPr="00EB5B55">
        <w:rPr>
          <w:sz w:val="28"/>
          <w:szCs w:val="28"/>
        </w:rPr>
        <w:t>178 531,0</w:t>
      </w:r>
      <w:r w:rsidR="00061CE1" w:rsidRPr="00EB5B55">
        <w:rPr>
          <w:sz w:val="28"/>
          <w:szCs w:val="28"/>
        </w:rPr>
        <w:t xml:space="preserve"> тыс. рублей</w:t>
      </w:r>
      <w:r w:rsidRPr="00EB5B55">
        <w:rPr>
          <w:sz w:val="28"/>
          <w:szCs w:val="28"/>
        </w:rPr>
        <w:t>, в том числе (+)0,1 тыс. рублей на р</w:t>
      </w:r>
      <w:r w:rsidRPr="00EB5B55">
        <w:rPr>
          <w:rFonts w:eastAsiaTheme="minorHAnsi"/>
          <w:sz w:val="28"/>
          <w:szCs w:val="28"/>
          <w:lang w:eastAsia="en-US"/>
        </w:rPr>
        <w:t>еализацию программ формирования современной городской среды, (+)</w:t>
      </w:r>
      <w:r w:rsidRPr="00EB5B55">
        <w:rPr>
          <w:sz w:val="28"/>
          <w:szCs w:val="28"/>
        </w:rPr>
        <w:t xml:space="preserve">178 530,9 тыс. рублей </w:t>
      </w:r>
      <w:r w:rsidR="00F52A35" w:rsidRPr="00EB5B55">
        <w:rPr>
          <w:sz w:val="28"/>
          <w:szCs w:val="28"/>
        </w:rPr>
        <w:t>на</w:t>
      </w:r>
      <w:r w:rsidR="00F52A35">
        <w:rPr>
          <w:sz w:val="28"/>
          <w:szCs w:val="28"/>
        </w:rPr>
        <w:t xml:space="preserve"> </w:t>
      </w:r>
      <w:r w:rsidR="00F52A35" w:rsidRPr="00EB5B55">
        <w:rPr>
          <w:sz w:val="28"/>
          <w:szCs w:val="28"/>
        </w:rPr>
        <w:t>р</w:t>
      </w:r>
      <w:r w:rsidR="00F52A35" w:rsidRPr="00EB5B55">
        <w:rPr>
          <w:rFonts w:eastAsiaTheme="minorHAnsi"/>
          <w:sz w:val="28"/>
          <w:szCs w:val="28"/>
          <w:lang w:eastAsia="en-US"/>
        </w:rPr>
        <w:t>еализацию</w:t>
      </w:r>
      <w:r w:rsidRPr="00EB5B55">
        <w:rPr>
          <w:rFonts w:eastAsiaTheme="minorHAnsi"/>
          <w:sz w:val="28"/>
          <w:szCs w:val="28"/>
          <w:lang w:eastAsia="en-US"/>
        </w:rPr>
        <w:t xml:space="preserve"> </w:t>
      </w:r>
      <w:r w:rsidRPr="00EB5B55">
        <w:rPr>
          <w:rFonts w:eastAsiaTheme="minorHAnsi"/>
          <w:sz w:val="28"/>
          <w:szCs w:val="28"/>
          <w:lang w:eastAsia="en-US"/>
        </w:rPr>
        <w:lastRenderedPageBreak/>
        <w:t>мероприятий по строительству и реконструкции (модернизации) объектов питьевого водоснабжения в рамках Регионального проекта «Чистая вода» (Реконструкция ВОС-3 в г. Пыть-Ях)</w:t>
      </w:r>
      <w:r w:rsidR="00061CE1" w:rsidRPr="00EB5B55">
        <w:rPr>
          <w:sz w:val="28"/>
          <w:szCs w:val="28"/>
        </w:rPr>
        <w:t>;</w:t>
      </w:r>
      <w:r w:rsidRPr="00EB5B55">
        <w:rPr>
          <w:sz w:val="28"/>
          <w:szCs w:val="28"/>
        </w:rPr>
        <w:t xml:space="preserve"> </w:t>
      </w:r>
    </w:p>
    <w:p w:rsidR="0027671C" w:rsidRPr="00EB5B55" w:rsidRDefault="0027671C" w:rsidP="003C6D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7671C">
        <w:rPr>
          <w:sz w:val="28"/>
          <w:szCs w:val="28"/>
        </w:rPr>
        <w:t xml:space="preserve">- </w:t>
      </w:r>
      <w:r w:rsidRPr="0027671C">
        <w:rPr>
          <w:i/>
          <w:sz w:val="28"/>
          <w:szCs w:val="28"/>
        </w:rPr>
        <w:t>Муниципальная программа "Развитие гражданского общества в городе Пыть-Яхе"</w:t>
      </w:r>
      <w:r w:rsidRPr="0027671C">
        <w:rPr>
          <w:sz w:val="28"/>
          <w:szCs w:val="28"/>
        </w:rPr>
        <w:t xml:space="preserve"> увеличены объемы (+)</w:t>
      </w:r>
      <w:r>
        <w:rPr>
          <w:sz w:val="28"/>
          <w:szCs w:val="28"/>
        </w:rPr>
        <w:t>796,6</w:t>
      </w:r>
      <w:r w:rsidRPr="0027671C">
        <w:rPr>
          <w:sz w:val="28"/>
          <w:szCs w:val="28"/>
        </w:rPr>
        <w:t xml:space="preserve"> тыс. рублей на увеличение бюджетных ассигнований в целях обеспечения повышения оплаты труда отдельных категорий работников муниципальных учреждений, не подпадающих под действие Указов Президента РФ от 2012 года, в связи с индексацией фонда оплаты труда на 4% с 01.01.2022 года;</w:t>
      </w:r>
    </w:p>
    <w:p w:rsidR="00C03593" w:rsidRPr="00EB5B55" w:rsidRDefault="00C03593" w:rsidP="003C6D1D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EB5B55">
        <w:rPr>
          <w:sz w:val="28"/>
          <w:szCs w:val="28"/>
        </w:rPr>
        <w:t xml:space="preserve">- </w:t>
      </w:r>
      <w:r w:rsidRPr="003C6D1D">
        <w:rPr>
          <w:i/>
          <w:sz w:val="28"/>
          <w:szCs w:val="28"/>
        </w:rPr>
        <w:t>Муниципальная программа «Развитие муниципальной службы в городе Пыть-Яхе»</w:t>
      </w:r>
      <w:r w:rsidR="003C6D1D">
        <w:rPr>
          <w:sz w:val="28"/>
          <w:szCs w:val="28"/>
        </w:rPr>
        <w:t xml:space="preserve"> </w:t>
      </w:r>
      <w:r w:rsidR="003C6D1D" w:rsidRPr="00EB5B55">
        <w:rPr>
          <w:sz w:val="28"/>
          <w:szCs w:val="28"/>
        </w:rPr>
        <w:t xml:space="preserve">увеличены объемы </w:t>
      </w:r>
      <w:r w:rsidRPr="00EB5B55">
        <w:rPr>
          <w:sz w:val="28"/>
          <w:szCs w:val="28"/>
        </w:rPr>
        <w:t xml:space="preserve">(+)1 893,7 тыс. рублей </w:t>
      </w:r>
      <w:r w:rsidRPr="00EB5B55">
        <w:rPr>
          <w:rFonts w:eastAsiaTheme="minorHAnsi"/>
          <w:sz w:val="28"/>
          <w:szCs w:val="28"/>
          <w:lang w:eastAsia="en-US"/>
        </w:rPr>
        <w:t xml:space="preserve">на </w:t>
      </w:r>
      <w:r w:rsidR="000E6D23">
        <w:rPr>
          <w:color w:val="000000"/>
          <w:sz w:val="28"/>
          <w:szCs w:val="28"/>
        </w:rPr>
        <w:t>у</w:t>
      </w:r>
      <w:r w:rsidR="000E6D23" w:rsidRPr="000E6D23">
        <w:rPr>
          <w:color w:val="000000"/>
          <w:sz w:val="28"/>
          <w:szCs w:val="28"/>
        </w:rPr>
        <w:t>величение бюджетных ассигнований в целях обеспечения повышения оплаты труда отдельных категорий работников муниципальных учреждений, не подпадающих под действие Указов Президента РФ от 2012 года, в связи с индексацией фонда оплаты труда на 4% с 01.01.2022 года</w:t>
      </w:r>
      <w:r w:rsidRPr="00EB5B55">
        <w:rPr>
          <w:color w:val="000000"/>
          <w:sz w:val="28"/>
          <w:szCs w:val="28"/>
        </w:rPr>
        <w:t>;</w:t>
      </w:r>
    </w:p>
    <w:p w:rsidR="00061CE1" w:rsidRPr="00EB5B55" w:rsidRDefault="00C03593" w:rsidP="003C6D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C6D1D">
        <w:rPr>
          <w:i/>
          <w:color w:val="000000"/>
          <w:sz w:val="28"/>
          <w:szCs w:val="28"/>
        </w:rPr>
        <w:t xml:space="preserve">- Муниципальная программа </w:t>
      </w:r>
      <w:r w:rsidR="003C6D1D" w:rsidRPr="003C6D1D">
        <w:rPr>
          <w:i/>
          <w:color w:val="000000"/>
          <w:sz w:val="28"/>
          <w:szCs w:val="28"/>
        </w:rPr>
        <w:t>«</w:t>
      </w:r>
      <w:r w:rsidRPr="003C6D1D">
        <w:rPr>
          <w:i/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3C6D1D" w:rsidRPr="003C6D1D">
        <w:rPr>
          <w:i/>
          <w:color w:val="000000"/>
          <w:sz w:val="28"/>
          <w:szCs w:val="28"/>
        </w:rPr>
        <w:t>»</w:t>
      </w:r>
      <w:r w:rsidRPr="00EB5B55">
        <w:rPr>
          <w:color w:val="000000"/>
          <w:sz w:val="28"/>
          <w:szCs w:val="28"/>
        </w:rPr>
        <w:t xml:space="preserve"> </w:t>
      </w:r>
      <w:r w:rsidR="003C6D1D" w:rsidRPr="00EB5B55">
        <w:rPr>
          <w:sz w:val="28"/>
          <w:szCs w:val="28"/>
        </w:rPr>
        <w:t xml:space="preserve">увеличены объемы межбюджетных трансфертов </w:t>
      </w:r>
      <w:r w:rsidRPr="00EB5B55">
        <w:rPr>
          <w:color w:val="000000"/>
          <w:sz w:val="28"/>
          <w:szCs w:val="28"/>
        </w:rPr>
        <w:t xml:space="preserve">(+) 368,9 тыс. рублей </w:t>
      </w:r>
      <w:r w:rsidRPr="00EB5B55">
        <w:rPr>
          <w:rFonts w:eastAsiaTheme="minorHAnsi"/>
          <w:sz w:val="28"/>
          <w:szCs w:val="28"/>
          <w:lang w:eastAsia="en-US"/>
        </w:rPr>
        <w:t xml:space="preserve">на </w:t>
      </w:r>
      <w:r w:rsidR="000E6D23">
        <w:rPr>
          <w:color w:val="000000"/>
          <w:sz w:val="28"/>
          <w:szCs w:val="28"/>
        </w:rPr>
        <w:t>у</w:t>
      </w:r>
      <w:r w:rsidR="000E6D23" w:rsidRPr="000E6D23">
        <w:rPr>
          <w:color w:val="000000"/>
          <w:sz w:val="28"/>
          <w:szCs w:val="28"/>
        </w:rPr>
        <w:t>величение бюджетных ассигнований в целях обеспечения повышения оплаты труда отдельных категорий работников муниципальных учреждений, не подпадающих под действие Указов Президента РФ от 2012 года, в связи с индексацией фонда оплаты труда на 4% с 01.01.2022 года</w:t>
      </w:r>
      <w:r w:rsidRPr="00EB5B55">
        <w:rPr>
          <w:color w:val="000000"/>
          <w:sz w:val="28"/>
          <w:szCs w:val="28"/>
        </w:rPr>
        <w:t>.</w:t>
      </w:r>
    </w:p>
    <w:p w:rsidR="0027671C" w:rsidRPr="00CD3114" w:rsidRDefault="0027671C" w:rsidP="009D01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249FD">
        <w:rPr>
          <w:sz w:val="28"/>
          <w:szCs w:val="28"/>
        </w:rPr>
        <w:t xml:space="preserve">о исполнении пункта 20 Плана первоочередных действий по обеспечению развития экономики города Пыть-Яха в условиях внешнего санкционного давления на 2022 год, утвержденного распоряжением администрации города от 04.04.2022 № 535-ра, в </w:t>
      </w:r>
      <w:r>
        <w:rPr>
          <w:sz w:val="28"/>
          <w:szCs w:val="28"/>
        </w:rPr>
        <w:t xml:space="preserve">соответствии с распоряжением администрации города </w:t>
      </w:r>
      <w:r w:rsidR="00A249FD">
        <w:rPr>
          <w:sz w:val="28"/>
          <w:szCs w:val="28"/>
        </w:rPr>
        <w:t>от 07.04.2022 № 564-ра «О принятии решения о внесении изменений в сводную бюджетную роспись бюджета города Пыть-Яха на 2022 год и на плановый период 2023 и 2024 годов</w:t>
      </w:r>
      <w:r w:rsidR="009C53B7">
        <w:rPr>
          <w:sz w:val="28"/>
          <w:szCs w:val="28"/>
        </w:rPr>
        <w:t>»</w:t>
      </w:r>
      <w:r w:rsidR="00A249FD">
        <w:rPr>
          <w:sz w:val="28"/>
          <w:szCs w:val="28"/>
        </w:rPr>
        <w:t xml:space="preserve"> уменьшены бюджетные ассигнований на общую сумму </w:t>
      </w:r>
      <w:r w:rsidR="00CD3114" w:rsidRPr="00CD3114">
        <w:rPr>
          <w:sz w:val="28"/>
          <w:szCs w:val="28"/>
        </w:rPr>
        <w:t>(-)19</w:t>
      </w:r>
      <w:r w:rsidR="00CD3114">
        <w:rPr>
          <w:sz w:val="28"/>
          <w:szCs w:val="28"/>
          <w:lang w:val="en-US"/>
        </w:rPr>
        <w:t> </w:t>
      </w:r>
      <w:r w:rsidR="00CD3114" w:rsidRPr="00CD3114">
        <w:rPr>
          <w:sz w:val="28"/>
          <w:szCs w:val="28"/>
        </w:rPr>
        <w:t>106</w:t>
      </w:r>
      <w:r w:rsidR="00CD3114">
        <w:rPr>
          <w:sz w:val="28"/>
          <w:szCs w:val="28"/>
        </w:rPr>
        <w:t>,7 тыс. рублей</w:t>
      </w:r>
      <w:r w:rsidR="009C53B7">
        <w:rPr>
          <w:sz w:val="28"/>
          <w:szCs w:val="28"/>
        </w:rPr>
        <w:t xml:space="preserve"> в целях сокращения дефицита бюджета на 2022 год </w:t>
      </w:r>
      <w:r w:rsidR="00CD4F5B">
        <w:rPr>
          <w:sz w:val="28"/>
          <w:szCs w:val="28"/>
        </w:rPr>
        <w:t>(приложение № 3</w:t>
      </w:r>
      <w:r w:rsidR="009C53B7" w:rsidRPr="00EB5B55">
        <w:rPr>
          <w:sz w:val="28"/>
          <w:szCs w:val="28"/>
        </w:rPr>
        <w:t xml:space="preserve"> к пояснительной записке)</w:t>
      </w:r>
      <w:r w:rsidR="009C53B7">
        <w:rPr>
          <w:sz w:val="28"/>
          <w:szCs w:val="28"/>
        </w:rPr>
        <w:t>.</w:t>
      </w:r>
    </w:p>
    <w:p w:rsidR="00113CCA" w:rsidRPr="00113CCA" w:rsidRDefault="00113CCA" w:rsidP="00113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24 решения Думы города Пыть-Яха от 10.12.2021</w:t>
      </w:r>
      <w:r w:rsidRPr="00642AB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32</w:t>
      </w:r>
      <w:r w:rsidRPr="00642AB0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642AB0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произведено распределение </w:t>
      </w:r>
      <w:r w:rsidRPr="00113CCA">
        <w:rPr>
          <w:sz w:val="28"/>
          <w:szCs w:val="28"/>
        </w:rPr>
        <w:t>зарезервированных в составе утвержденных бюджетных ассигнований в сумме 20 436,6 тыс. рублей на:</w:t>
      </w:r>
    </w:p>
    <w:p w:rsidR="00113CCA" w:rsidRDefault="000D058C" w:rsidP="00113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3CCA" w:rsidRPr="00113CCA">
        <w:rPr>
          <w:sz w:val="28"/>
          <w:szCs w:val="28"/>
        </w:rPr>
        <w:t>реализацию решений по обеспечению минимального размера оплаты труда</w:t>
      </w:r>
      <w:r w:rsidR="00113CCA">
        <w:rPr>
          <w:sz w:val="28"/>
          <w:szCs w:val="28"/>
        </w:rPr>
        <w:t xml:space="preserve"> в сумме 5 103,1 тыс. рублей;</w:t>
      </w:r>
    </w:p>
    <w:p w:rsidR="00113CCA" w:rsidRPr="00113CCA" w:rsidRDefault="000D058C" w:rsidP="00113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3CCA" w:rsidRPr="00113CCA">
        <w:rPr>
          <w:sz w:val="28"/>
          <w:szCs w:val="28"/>
        </w:rPr>
        <w:t xml:space="preserve">погашение просроченной кредиторской задолженности по заработной плате </w:t>
      </w:r>
      <w:r>
        <w:rPr>
          <w:sz w:val="28"/>
          <w:szCs w:val="28"/>
        </w:rPr>
        <w:t>работников МУПАТП</w:t>
      </w:r>
      <w:r w:rsidR="00113CCA" w:rsidRPr="00113CCA">
        <w:rPr>
          <w:sz w:val="28"/>
          <w:szCs w:val="28"/>
        </w:rPr>
        <w:t xml:space="preserve"> в сумме </w:t>
      </w:r>
      <w:r w:rsidR="00113CCA">
        <w:rPr>
          <w:sz w:val="28"/>
          <w:szCs w:val="28"/>
        </w:rPr>
        <w:t>5 937,1</w:t>
      </w:r>
      <w:r w:rsidR="00113CCA" w:rsidRPr="00113CCA">
        <w:rPr>
          <w:sz w:val="28"/>
          <w:szCs w:val="28"/>
        </w:rPr>
        <w:t xml:space="preserve"> тыс. рублей;</w:t>
      </w:r>
    </w:p>
    <w:p w:rsidR="00113CCA" w:rsidRPr="00113CCA" w:rsidRDefault="000D058C" w:rsidP="00113C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3CCA" w:rsidRPr="00113CCA">
        <w:rPr>
          <w:sz w:val="28"/>
          <w:szCs w:val="28"/>
        </w:rPr>
        <w:t>обеспечение доли города Пыть-Яха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</w:t>
      </w:r>
      <w:r>
        <w:rPr>
          <w:sz w:val="28"/>
          <w:szCs w:val="28"/>
        </w:rPr>
        <w:t>ой</w:t>
      </w:r>
      <w:r w:rsidR="00113CCA" w:rsidRPr="00113CC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113CCA" w:rsidRPr="00113CCA">
        <w:rPr>
          <w:sz w:val="28"/>
          <w:szCs w:val="28"/>
        </w:rPr>
        <w:t xml:space="preserve"> Ханты-Мансийского автономного округа – Югры</w:t>
      </w:r>
      <w:r>
        <w:rPr>
          <w:sz w:val="28"/>
          <w:szCs w:val="28"/>
        </w:rPr>
        <w:t xml:space="preserve"> «</w:t>
      </w:r>
      <w:r w:rsidRPr="000D058C">
        <w:rPr>
          <w:sz w:val="28"/>
          <w:szCs w:val="28"/>
        </w:rPr>
        <w:t xml:space="preserve">Жилищно-коммунальный </w:t>
      </w:r>
      <w:r w:rsidRPr="000D058C">
        <w:rPr>
          <w:sz w:val="28"/>
          <w:szCs w:val="28"/>
        </w:rPr>
        <w:lastRenderedPageBreak/>
        <w:t>комплекс и городская среда</w:t>
      </w:r>
      <w:r>
        <w:rPr>
          <w:sz w:val="28"/>
          <w:szCs w:val="28"/>
        </w:rPr>
        <w:t>»</w:t>
      </w:r>
      <w:r w:rsidR="00113CCA" w:rsidRPr="00113CCA">
        <w:rPr>
          <w:sz w:val="28"/>
          <w:szCs w:val="28"/>
        </w:rPr>
        <w:t xml:space="preserve"> при предоставлении из </w:t>
      </w:r>
      <w:r>
        <w:rPr>
          <w:sz w:val="28"/>
          <w:szCs w:val="28"/>
        </w:rPr>
        <w:t>бюджета автономного округа</w:t>
      </w:r>
      <w:r w:rsidR="00113CCA" w:rsidRPr="00113CCA">
        <w:rPr>
          <w:sz w:val="28"/>
          <w:szCs w:val="28"/>
        </w:rPr>
        <w:t xml:space="preserve"> объема субсидий сверх утвержденного решением Думы города о бюджете города Пыть-Яха в 2022 году в сумме </w:t>
      </w:r>
      <w:r>
        <w:rPr>
          <w:sz w:val="28"/>
          <w:szCs w:val="28"/>
        </w:rPr>
        <w:t>9 396,4</w:t>
      </w:r>
      <w:r w:rsidR="00113CCA" w:rsidRPr="00113CCA">
        <w:rPr>
          <w:sz w:val="28"/>
          <w:szCs w:val="28"/>
        </w:rPr>
        <w:t xml:space="preserve"> тыс. рублей.</w:t>
      </w:r>
    </w:p>
    <w:p w:rsidR="009C0A07" w:rsidRPr="00A9729E" w:rsidRDefault="009C0A07" w:rsidP="009C0A07">
      <w:pPr>
        <w:ind w:firstLine="708"/>
        <w:jc w:val="both"/>
        <w:rPr>
          <w:sz w:val="28"/>
          <w:szCs w:val="28"/>
        </w:rPr>
      </w:pPr>
      <w:r w:rsidRPr="00692499">
        <w:rPr>
          <w:sz w:val="28"/>
          <w:szCs w:val="28"/>
        </w:rPr>
        <w:t>В ходе исполнения бюджета, в соответствии со статьей 217 Бюджетного кодекса Российской Федерации и пунктом 2</w:t>
      </w:r>
      <w:r w:rsidR="00E15BBD">
        <w:rPr>
          <w:sz w:val="28"/>
          <w:szCs w:val="28"/>
        </w:rPr>
        <w:t>3</w:t>
      </w:r>
      <w:r w:rsidRPr="00692499">
        <w:rPr>
          <w:sz w:val="28"/>
          <w:szCs w:val="28"/>
        </w:rPr>
        <w:t xml:space="preserve"> решения Думы города Пыть-Яха от </w:t>
      </w:r>
      <w:r w:rsidR="00E15BBD">
        <w:rPr>
          <w:sz w:val="28"/>
          <w:szCs w:val="28"/>
        </w:rPr>
        <w:t>10.12.2021</w:t>
      </w:r>
      <w:r w:rsidR="00E15BBD" w:rsidRPr="00642AB0">
        <w:rPr>
          <w:sz w:val="28"/>
          <w:szCs w:val="28"/>
        </w:rPr>
        <w:t xml:space="preserve"> года № </w:t>
      </w:r>
      <w:r w:rsidR="00E15BBD">
        <w:rPr>
          <w:sz w:val="28"/>
          <w:szCs w:val="28"/>
        </w:rPr>
        <w:t>32</w:t>
      </w:r>
      <w:r w:rsidR="00E15BBD" w:rsidRPr="00642AB0">
        <w:rPr>
          <w:sz w:val="28"/>
          <w:szCs w:val="28"/>
        </w:rPr>
        <w:t xml:space="preserve"> «О бюджете города Пыть-Яха на 202</w:t>
      </w:r>
      <w:r w:rsidR="00E15BBD">
        <w:rPr>
          <w:sz w:val="28"/>
          <w:szCs w:val="28"/>
        </w:rPr>
        <w:t>2</w:t>
      </w:r>
      <w:r w:rsidR="00E15BBD" w:rsidRPr="00642AB0">
        <w:rPr>
          <w:sz w:val="28"/>
          <w:szCs w:val="28"/>
        </w:rPr>
        <w:t xml:space="preserve"> год и на плановый период 202</w:t>
      </w:r>
      <w:r w:rsidR="00E15BBD">
        <w:rPr>
          <w:sz w:val="28"/>
          <w:szCs w:val="28"/>
        </w:rPr>
        <w:t>3</w:t>
      </w:r>
      <w:r w:rsidR="00E15BBD" w:rsidRPr="00642AB0">
        <w:rPr>
          <w:sz w:val="28"/>
          <w:szCs w:val="28"/>
        </w:rPr>
        <w:t xml:space="preserve"> и 202</w:t>
      </w:r>
      <w:r w:rsidR="00E15BBD">
        <w:rPr>
          <w:sz w:val="28"/>
          <w:szCs w:val="28"/>
        </w:rPr>
        <w:t>4</w:t>
      </w:r>
      <w:r w:rsidR="00E15BBD" w:rsidRPr="00642AB0">
        <w:rPr>
          <w:sz w:val="28"/>
          <w:szCs w:val="28"/>
        </w:rPr>
        <w:t xml:space="preserve"> годов»</w:t>
      </w:r>
      <w:r w:rsidRPr="00692499">
        <w:rPr>
          <w:sz w:val="28"/>
          <w:szCs w:val="28"/>
        </w:rPr>
        <w:t xml:space="preserve">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</w:t>
      </w:r>
      <w:r w:rsidR="004C2332">
        <w:rPr>
          <w:sz w:val="28"/>
          <w:szCs w:val="28"/>
        </w:rPr>
        <w:t xml:space="preserve">первоочередные </w:t>
      </w:r>
      <w:r w:rsidRPr="00692499">
        <w:rPr>
          <w:sz w:val="28"/>
          <w:szCs w:val="28"/>
        </w:rPr>
        <w:t xml:space="preserve">социально-значимые </w:t>
      </w:r>
      <w:r w:rsidRPr="00A9729E">
        <w:rPr>
          <w:sz w:val="28"/>
          <w:szCs w:val="28"/>
        </w:rPr>
        <w:t>расходные обязательства</w:t>
      </w:r>
      <w:r w:rsidR="003531C1">
        <w:rPr>
          <w:sz w:val="28"/>
          <w:szCs w:val="28"/>
        </w:rPr>
        <w:t xml:space="preserve"> </w:t>
      </w:r>
      <w:r w:rsidR="003531C1" w:rsidRPr="003531C1">
        <w:rPr>
          <w:sz w:val="28"/>
          <w:szCs w:val="28"/>
        </w:rPr>
        <w:t xml:space="preserve">в рамках установленных бюджетных полномочий </w:t>
      </w:r>
      <w:r w:rsidR="003531C1">
        <w:rPr>
          <w:sz w:val="28"/>
          <w:szCs w:val="28"/>
        </w:rPr>
        <w:t xml:space="preserve">исходя </w:t>
      </w:r>
      <w:r w:rsidR="007875A3">
        <w:rPr>
          <w:sz w:val="28"/>
          <w:szCs w:val="28"/>
        </w:rPr>
        <w:t>и</w:t>
      </w:r>
      <w:r w:rsidR="003531C1" w:rsidRPr="003531C1">
        <w:rPr>
          <w:sz w:val="28"/>
          <w:szCs w:val="28"/>
        </w:rPr>
        <w:t>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</w:t>
      </w:r>
      <w:r w:rsidRPr="00A9729E">
        <w:rPr>
          <w:sz w:val="28"/>
          <w:szCs w:val="28"/>
        </w:rPr>
        <w:t xml:space="preserve">. </w:t>
      </w:r>
    </w:p>
    <w:p w:rsidR="00666BEF" w:rsidRPr="00A9729E" w:rsidRDefault="00666BEF" w:rsidP="00377169">
      <w:pPr>
        <w:ind w:firstLine="709"/>
        <w:jc w:val="both"/>
        <w:rPr>
          <w:sz w:val="28"/>
          <w:szCs w:val="28"/>
        </w:rPr>
      </w:pPr>
    </w:p>
    <w:p w:rsidR="00666BEF" w:rsidRPr="00A9729E" w:rsidRDefault="00666BEF" w:rsidP="0037716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9729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>
        <w:rPr>
          <w:sz w:val="28"/>
          <w:szCs w:val="28"/>
        </w:rPr>
        <w:t>города Пыть-Яха</w:t>
      </w:r>
      <w:r w:rsidRPr="00A9729E">
        <w:rPr>
          <w:sz w:val="28"/>
          <w:szCs w:val="28"/>
        </w:rPr>
        <w:t xml:space="preserve"> на 202</w:t>
      </w:r>
      <w:r w:rsidR="007875A3">
        <w:rPr>
          <w:sz w:val="28"/>
          <w:szCs w:val="28"/>
        </w:rPr>
        <w:t>2</w:t>
      </w:r>
      <w:r w:rsidRPr="00A9729E">
        <w:rPr>
          <w:sz w:val="28"/>
          <w:szCs w:val="28"/>
        </w:rPr>
        <w:t xml:space="preserve"> год состави</w:t>
      </w:r>
      <w:r w:rsidR="00615A84" w:rsidRPr="00A9729E">
        <w:rPr>
          <w:sz w:val="28"/>
          <w:szCs w:val="28"/>
        </w:rPr>
        <w:t>т</w:t>
      </w:r>
      <w:r w:rsidRPr="00A9729E">
        <w:rPr>
          <w:sz w:val="28"/>
          <w:szCs w:val="28"/>
        </w:rPr>
        <w:t xml:space="preserve"> </w:t>
      </w:r>
      <w:r w:rsidR="007875A3">
        <w:rPr>
          <w:b/>
          <w:sz w:val="28"/>
          <w:szCs w:val="28"/>
          <w:u w:val="single"/>
        </w:rPr>
        <w:t>4 251 458,3</w:t>
      </w:r>
      <w:r w:rsidRPr="004C2332">
        <w:rPr>
          <w:b/>
          <w:sz w:val="28"/>
          <w:szCs w:val="28"/>
          <w:u w:val="single"/>
        </w:rPr>
        <w:t xml:space="preserve"> тыс. рублей</w:t>
      </w:r>
      <w:r w:rsidRPr="00A9729E">
        <w:rPr>
          <w:sz w:val="28"/>
          <w:szCs w:val="28"/>
        </w:rPr>
        <w:t>.</w:t>
      </w:r>
    </w:p>
    <w:p w:rsidR="00F23EB9" w:rsidRDefault="00F23EB9" w:rsidP="0037716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531C1" w:rsidRPr="00EF2B64" w:rsidRDefault="003531C1" w:rsidP="003531C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F2B64">
        <w:rPr>
          <w:b/>
          <w:sz w:val="28"/>
          <w:szCs w:val="28"/>
        </w:rPr>
        <w:t>ИСТОЧНИКИ ФИНАНСИРОВАНИЯ ДЕФИЦИТА БЮДЖЕТА</w:t>
      </w:r>
    </w:p>
    <w:p w:rsidR="00666BEF" w:rsidRDefault="003531C1" w:rsidP="00353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2B64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B57B8C">
        <w:rPr>
          <w:sz w:val="28"/>
          <w:szCs w:val="28"/>
        </w:rPr>
        <w:t>изменился в сторону уменьшения</w:t>
      </w:r>
      <w:r w:rsidRPr="00EF2B64">
        <w:rPr>
          <w:sz w:val="28"/>
          <w:szCs w:val="28"/>
        </w:rPr>
        <w:t xml:space="preserve"> и составил </w:t>
      </w:r>
      <w:r w:rsidR="00B57B8C">
        <w:rPr>
          <w:sz w:val="28"/>
          <w:szCs w:val="28"/>
        </w:rPr>
        <w:t>609 199,7</w:t>
      </w:r>
      <w:r w:rsidRPr="00EF2B64">
        <w:rPr>
          <w:sz w:val="28"/>
          <w:szCs w:val="28"/>
        </w:rPr>
        <w:t xml:space="preserve"> тыс. рублей. </w:t>
      </w:r>
      <w:r w:rsidRPr="00A9435F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Default="003531C1" w:rsidP="003531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31C1" w:rsidRDefault="003531C1" w:rsidP="003531C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A9435F">
        <w:rPr>
          <w:color w:val="000000" w:themeColor="text1"/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Pr="00A9435F">
        <w:rPr>
          <w:b/>
          <w:color w:val="000000" w:themeColor="text1"/>
          <w:sz w:val="28"/>
          <w:szCs w:val="28"/>
        </w:rPr>
        <w:t>пункты 1,</w:t>
      </w:r>
      <w:r w:rsidR="00A9435F" w:rsidRPr="00A9435F">
        <w:rPr>
          <w:b/>
          <w:color w:val="000000" w:themeColor="text1"/>
          <w:sz w:val="28"/>
          <w:szCs w:val="28"/>
        </w:rPr>
        <w:t>11,12,13,18</w:t>
      </w:r>
      <w:r w:rsidR="00A9435F" w:rsidRPr="00A9435F">
        <w:rPr>
          <w:color w:val="000000" w:themeColor="text1"/>
          <w:sz w:val="28"/>
          <w:szCs w:val="28"/>
        </w:rPr>
        <w:t xml:space="preserve">, исключен пункт </w:t>
      </w:r>
      <w:r w:rsidR="00A9435F" w:rsidRPr="00A9435F">
        <w:rPr>
          <w:b/>
          <w:color w:val="000000" w:themeColor="text1"/>
          <w:sz w:val="28"/>
          <w:szCs w:val="28"/>
        </w:rPr>
        <w:t>24</w:t>
      </w:r>
      <w:r w:rsidR="00A9435F" w:rsidRPr="00A9435F">
        <w:rPr>
          <w:color w:val="000000" w:themeColor="text1"/>
          <w:sz w:val="28"/>
          <w:szCs w:val="28"/>
        </w:rPr>
        <w:t>,</w:t>
      </w:r>
      <w:r w:rsidRPr="00A9435F">
        <w:rPr>
          <w:b/>
          <w:color w:val="000000" w:themeColor="text1"/>
          <w:sz w:val="28"/>
          <w:szCs w:val="28"/>
        </w:rPr>
        <w:t xml:space="preserve"> Решения и приложения к решению 1, 3,</w:t>
      </w:r>
      <w:r w:rsidR="00A9435F" w:rsidRPr="00A9435F">
        <w:rPr>
          <w:b/>
          <w:color w:val="000000" w:themeColor="text1"/>
          <w:sz w:val="28"/>
          <w:szCs w:val="28"/>
        </w:rPr>
        <w:t xml:space="preserve">4,5, 6, 7, 8, 9, 10, 11, </w:t>
      </w:r>
      <w:r w:rsidRPr="00A9435F">
        <w:rPr>
          <w:b/>
          <w:color w:val="000000" w:themeColor="text1"/>
          <w:sz w:val="28"/>
          <w:szCs w:val="28"/>
        </w:rPr>
        <w:t>13,</w:t>
      </w:r>
      <w:r w:rsidR="00A9435F" w:rsidRPr="00A9435F">
        <w:rPr>
          <w:b/>
          <w:color w:val="000000" w:themeColor="text1"/>
          <w:sz w:val="28"/>
          <w:szCs w:val="28"/>
        </w:rPr>
        <w:t>15</w:t>
      </w:r>
      <w:r w:rsidR="004537BD">
        <w:rPr>
          <w:b/>
          <w:color w:val="000000" w:themeColor="text1"/>
          <w:sz w:val="28"/>
          <w:szCs w:val="28"/>
        </w:rPr>
        <w:t>,17</w:t>
      </w:r>
      <w:r w:rsidRPr="00A9435F">
        <w:rPr>
          <w:b/>
          <w:color w:val="000000" w:themeColor="text1"/>
          <w:sz w:val="28"/>
          <w:szCs w:val="28"/>
        </w:rPr>
        <w:t>.</w:t>
      </w:r>
    </w:p>
    <w:p w:rsidR="009C0A07" w:rsidRDefault="009C0A07" w:rsidP="00666BEF">
      <w:pPr>
        <w:rPr>
          <w:color w:val="000000"/>
          <w:sz w:val="28"/>
          <w:szCs w:val="28"/>
        </w:rPr>
      </w:pPr>
    </w:p>
    <w:p w:rsidR="007D2EDE" w:rsidRDefault="007D2EDE" w:rsidP="00666BEF">
      <w:pPr>
        <w:rPr>
          <w:color w:val="000000"/>
          <w:sz w:val="28"/>
          <w:szCs w:val="28"/>
        </w:rPr>
      </w:pPr>
    </w:p>
    <w:p w:rsidR="00666BEF" w:rsidRPr="00EA5774" w:rsidRDefault="007D2EDE" w:rsidP="00666B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666BEF"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="00666BEF" w:rsidRPr="00EA5774">
        <w:rPr>
          <w:color w:val="000000"/>
          <w:sz w:val="28"/>
          <w:szCs w:val="28"/>
        </w:rPr>
        <w:t xml:space="preserve">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 w:rsidR="007D2EDE"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</w:r>
      <w:r w:rsidR="007D2EDE">
        <w:rPr>
          <w:color w:val="000000"/>
          <w:sz w:val="28"/>
          <w:szCs w:val="28"/>
        </w:rPr>
        <w:t>В.В. Стефогло</w:t>
      </w: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3531C1" w:rsidRDefault="003531C1" w:rsidP="004419EB">
      <w:pPr>
        <w:rPr>
          <w:color w:val="000000"/>
          <w:sz w:val="22"/>
          <w:szCs w:val="22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944A15" w:rsidRPr="00944A15" w:rsidRDefault="003531C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Медведев Сергей Михайлович</w:t>
      </w:r>
    </w:p>
    <w:p w:rsidR="00666BEF" w:rsidRPr="00EA5774" w:rsidRDefault="003531C1" w:rsidP="008A4A31">
      <w:pPr>
        <w:rPr>
          <w:sz w:val="22"/>
          <w:szCs w:val="22"/>
          <w:highlight w:val="yellow"/>
        </w:rPr>
      </w:pPr>
      <w:r>
        <w:rPr>
          <w:color w:val="000000"/>
          <w:sz w:val="22"/>
          <w:szCs w:val="22"/>
        </w:rPr>
        <w:t>46 55 51</w:t>
      </w:r>
    </w:p>
    <w:sectPr w:rsidR="00666BEF" w:rsidRPr="00EA5774" w:rsidSect="007D2EDE">
      <w:headerReference w:type="default" r:id="rId8"/>
      <w:type w:val="continuous"/>
      <w:pgSz w:w="11906" w:h="16838"/>
      <w:pgMar w:top="851" w:right="851" w:bottom="851" w:left="1701" w:header="709" w:footer="709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D2EDE" w:rsidRPr="007D2EDE" w:rsidRDefault="007D2EDE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3425A5">
          <w:rPr>
            <w:noProof/>
            <w:sz w:val="22"/>
          </w:rPr>
          <w:t>251</w:t>
        </w:r>
        <w:r w:rsidRPr="007D2EDE">
          <w:rPr>
            <w:sz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69A0"/>
    <w:rsid w:val="0001095C"/>
    <w:rsid w:val="00011EEB"/>
    <w:rsid w:val="00017FE2"/>
    <w:rsid w:val="000201A1"/>
    <w:rsid w:val="00020FD3"/>
    <w:rsid w:val="000225B1"/>
    <w:rsid w:val="00046A6E"/>
    <w:rsid w:val="00061CE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C602D"/>
    <w:rsid w:val="000D058C"/>
    <w:rsid w:val="000E00DB"/>
    <w:rsid w:val="000E0D8B"/>
    <w:rsid w:val="000E21F2"/>
    <w:rsid w:val="000E2771"/>
    <w:rsid w:val="000E2F31"/>
    <w:rsid w:val="000E6D23"/>
    <w:rsid w:val="000F136F"/>
    <w:rsid w:val="000F4737"/>
    <w:rsid w:val="00113CCA"/>
    <w:rsid w:val="00117EE2"/>
    <w:rsid w:val="001226FF"/>
    <w:rsid w:val="0013116F"/>
    <w:rsid w:val="00131C2D"/>
    <w:rsid w:val="00142042"/>
    <w:rsid w:val="00152625"/>
    <w:rsid w:val="00155E38"/>
    <w:rsid w:val="00161FCA"/>
    <w:rsid w:val="0016255E"/>
    <w:rsid w:val="00162A41"/>
    <w:rsid w:val="001759EC"/>
    <w:rsid w:val="00186016"/>
    <w:rsid w:val="001871C2"/>
    <w:rsid w:val="001937BD"/>
    <w:rsid w:val="0019467B"/>
    <w:rsid w:val="001975B8"/>
    <w:rsid w:val="001B1356"/>
    <w:rsid w:val="001C1E31"/>
    <w:rsid w:val="001C3ACA"/>
    <w:rsid w:val="001C7BF0"/>
    <w:rsid w:val="001D5FB9"/>
    <w:rsid w:val="001D7BF9"/>
    <w:rsid w:val="001E3B50"/>
    <w:rsid w:val="001F0BE8"/>
    <w:rsid w:val="001F56E8"/>
    <w:rsid w:val="001F5722"/>
    <w:rsid w:val="00216222"/>
    <w:rsid w:val="00221500"/>
    <w:rsid w:val="002270E2"/>
    <w:rsid w:val="0024176F"/>
    <w:rsid w:val="00244AE4"/>
    <w:rsid w:val="00246610"/>
    <w:rsid w:val="00257D59"/>
    <w:rsid w:val="00261A62"/>
    <w:rsid w:val="0027671C"/>
    <w:rsid w:val="002937A6"/>
    <w:rsid w:val="002A24C3"/>
    <w:rsid w:val="002A3CF2"/>
    <w:rsid w:val="002A429E"/>
    <w:rsid w:val="002B08A4"/>
    <w:rsid w:val="002B3DE6"/>
    <w:rsid w:val="002D43C9"/>
    <w:rsid w:val="002D4EA3"/>
    <w:rsid w:val="002E112E"/>
    <w:rsid w:val="002E3D59"/>
    <w:rsid w:val="002E67A4"/>
    <w:rsid w:val="002F2966"/>
    <w:rsid w:val="00303E1D"/>
    <w:rsid w:val="00307E66"/>
    <w:rsid w:val="00312A36"/>
    <w:rsid w:val="00314E9B"/>
    <w:rsid w:val="00321EC0"/>
    <w:rsid w:val="00327A91"/>
    <w:rsid w:val="0033403D"/>
    <w:rsid w:val="003425A5"/>
    <w:rsid w:val="003456F9"/>
    <w:rsid w:val="00350FD8"/>
    <w:rsid w:val="003531C1"/>
    <w:rsid w:val="003621AB"/>
    <w:rsid w:val="0036689F"/>
    <w:rsid w:val="00370E02"/>
    <w:rsid w:val="00371C0B"/>
    <w:rsid w:val="003727EC"/>
    <w:rsid w:val="00374FBD"/>
    <w:rsid w:val="00377169"/>
    <w:rsid w:val="00377F7A"/>
    <w:rsid w:val="00394CBC"/>
    <w:rsid w:val="00397389"/>
    <w:rsid w:val="003975EE"/>
    <w:rsid w:val="003A44D4"/>
    <w:rsid w:val="003A78E8"/>
    <w:rsid w:val="003B4E44"/>
    <w:rsid w:val="003B50A3"/>
    <w:rsid w:val="003B6154"/>
    <w:rsid w:val="003C1A0B"/>
    <w:rsid w:val="003C1BCE"/>
    <w:rsid w:val="003C28C3"/>
    <w:rsid w:val="003C32CB"/>
    <w:rsid w:val="003C3719"/>
    <w:rsid w:val="003C5473"/>
    <w:rsid w:val="003C6D1D"/>
    <w:rsid w:val="003D4925"/>
    <w:rsid w:val="003E05F3"/>
    <w:rsid w:val="003E22F8"/>
    <w:rsid w:val="003F73BE"/>
    <w:rsid w:val="00402596"/>
    <w:rsid w:val="0040326E"/>
    <w:rsid w:val="0040422B"/>
    <w:rsid w:val="00406E83"/>
    <w:rsid w:val="0041386C"/>
    <w:rsid w:val="0041419A"/>
    <w:rsid w:val="00415022"/>
    <w:rsid w:val="00420429"/>
    <w:rsid w:val="0043309A"/>
    <w:rsid w:val="00437F94"/>
    <w:rsid w:val="004419EB"/>
    <w:rsid w:val="00442A11"/>
    <w:rsid w:val="004465B1"/>
    <w:rsid w:val="004478D3"/>
    <w:rsid w:val="00447B1D"/>
    <w:rsid w:val="004537BD"/>
    <w:rsid w:val="00454382"/>
    <w:rsid w:val="004605FB"/>
    <w:rsid w:val="00462A9D"/>
    <w:rsid w:val="004661C5"/>
    <w:rsid w:val="00466E3E"/>
    <w:rsid w:val="00467180"/>
    <w:rsid w:val="004761E1"/>
    <w:rsid w:val="004803EB"/>
    <w:rsid w:val="00484DE9"/>
    <w:rsid w:val="00490E38"/>
    <w:rsid w:val="004A194E"/>
    <w:rsid w:val="004A70AE"/>
    <w:rsid w:val="004B6B6A"/>
    <w:rsid w:val="004C1410"/>
    <w:rsid w:val="004C2332"/>
    <w:rsid w:val="004C4A62"/>
    <w:rsid w:val="004D0B33"/>
    <w:rsid w:val="004D6E12"/>
    <w:rsid w:val="004E05ED"/>
    <w:rsid w:val="004E2BFA"/>
    <w:rsid w:val="004E59EC"/>
    <w:rsid w:val="00505F73"/>
    <w:rsid w:val="00514D3C"/>
    <w:rsid w:val="00521520"/>
    <w:rsid w:val="005374AD"/>
    <w:rsid w:val="00541D45"/>
    <w:rsid w:val="00543378"/>
    <w:rsid w:val="00550D4B"/>
    <w:rsid w:val="005515C0"/>
    <w:rsid w:val="00552067"/>
    <w:rsid w:val="005550C4"/>
    <w:rsid w:val="00560A93"/>
    <w:rsid w:val="00562727"/>
    <w:rsid w:val="00562B11"/>
    <w:rsid w:val="00586BAF"/>
    <w:rsid w:val="00592125"/>
    <w:rsid w:val="00593BCD"/>
    <w:rsid w:val="005968BF"/>
    <w:rsid w:val="005A4324"/>
    <w:rsid w:val="005A634E"/>
    <w:rsid w:val="005B2334"/>
    <w:rsid w:val="005B56EA"/>
    <w:rsid w:val="005B59D1"/>
    <w:rsid w:val="005B5AEE"/>
    <w:rsid w:val="005D2ED4"/>
    <w:rsid w:val="005D3561"/>
    <w:rsid w:val="005D422E"/>
    <w:rsid w:val="005D44EE"/>
    <w:rsid w:val="005E105C"/>
    <w:rsid w:val="005E6D79"/>
    <w:rsid w:val="005F0F56"/>
    <w:rsid w:val="005F2197"/>
    <w:rsid w:val="005F4717"/>
    <w:rsid w:val="0060141D"/>
    <w:rsid w:val="00601DD0"/>
    <w:rsid w:val="00615A84"/>
    <w:rsid w:val="0061654A"/>
    <w:rsid w:val="00616CF9"/>
    <w:rsid w:val="00622506"/>
    <w:rsid w:val="00624303"/>
    <w:rsid w:val="00631500"/>
    <w:rsid w:val="006424A3"/>
    <w:rsid w:val="00642AB0"/>
    <w:rsid w:val="0064344F"/>
    <w:rsid w:val="006511A4"/>
    <w:rsid w:val="00653199"/>
    <w:rsid w:val="00655396"/>
    <w:rsid w:val="00656F35"/>
    <w:rsid w:val="006646AB"/>
    <w:rsid w:val="0066479D"/>
    <w:rsid w:val="006669E1"/>
    <w:rsid w:val="00666BEF"/>
    <w:rsid w:val="00673632"/>
    <w:rsid w:val="00673863"/>
    <w:rsid w:val="00673ABF"/>
    <w:rsid w:val="0068101E"/>
    <w:rsid w:val="00686ECE"/>
    <w:rsid w:val="00692499"/>
    <w:rsid w:val="00692C9F"/>
    <w:rsid w:val="006A00DB"/>
    <w:rsid w:val="006C0FB4"/>
    <w:rsid w:val="006C3014"/>
    <w:rsid w:val="006C4F69"/>
    <w:rsid w:val="006D3F44"/>
    <w:rsid w:val="006F0070"/>
    <w:rsid w:val="00711B24"/>
    <w:rsid w:val="0071267A"/>
    <w:rsid w:val="00712D1E"/>
    <w:rsid w:val="007242D6"/>
    <w:rsid w:val="0072662F"/>
    <w:rsid w:val="00732D41"/>
    <w:rsid w:val="00735F9F"/>
    <w:rsid w:val="007361EF"/>
    <w:rsid w:val="007375E4"/>
    <w:rsid w:val="0076286B"/>
    <w:rsid w:val="00766A22"/>
    <w:rsid w:val="0077734E"/>
    <w:rsid w:val="00780F24"/>
    <w:rsid w:val="007875A3"/>
    <w:rsid w:val="00791E24"/>
    <w:rsid w:val="00791EE0"/>
    <w:rsid w:val="007B355F"/>
    <w:rsid w:val="007C0A1F"/>
    <w:rsid w:val="007C11DF"/>
    <w:rsid w:val="007D1822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506FA"/>
    <w:rsid w:val="00863E9A"/>
    <w:rsid w:val="00865127"/>
    <w:rsid w:val="00877651"/>
    <w:rsid w:val="0089529A"/>
    <w:rsid w:val="00897B0B"/>
    <w:rsid w:val="008A4A31"/>
    <w:rsid w:val="008A742C"/>
    <w:rsid w:val="008B4DDB"/>
    <w:rsid w:val="008C6633"/>
    <w:rsid w:val="008C6784"/>
    <w:rsid w:val="008D116F"/>
    <w:rsid w:val="008E2454"/>
    <w:rsid w:val="008F34B9"/>
    <w:rsid w:val="008F790A"/>
    <w:rsid w:val="0090001D"/>
    <w:rsid w:val="0090428A"/>
    <w:rsid w:val="00906370"/>
    <w:rsid w:val="00912790"/>
    <w:rsid w:val="00912E22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466A"/>
    <w:rsid w:val="00964B46"/>
    <w:rsid w:val="0097025F"/>
    <w:rsid w:val="00983810"/>
    <w:rsid w:val="0099329C"/>
    <w:rsid w:val="009A0091"/>
    <w:rsid w:val="009A0CF8"/>
    <w:rsid w:val="009A53C4"/>
    <w:rsid w:val="009B2C36"/>
    <w:rsid w:val="009B4353"/>
    <w:rsid w:val="009B4F42"/>
    <w:rsid w:val="009B567D"/>
    <w:rsid w:val="009C0A07"/>
    <w:rsid w:val="009C53B7"/>
    <w:rsid w:val="009C6549"/>
    <w:rsid w:val="009D01C6"/>
    <w:rsid w:val="009D26FE"/>
    <w:rsid w:val="009D3D3D"/>
    <w:rsid w:val="009D7FBE"/>
    <w:rsid w:val="009E0B80"/>
    <w:rsid w:val="009E5C3B"/>
    <w:rsid w:val="009F3488"/>
    <w:rsid w:val="009F60A2"/>
    <w:rsid w:val="009F61C0"/>
    <w:rsid w:val="00A16E13"/>
    <w:rsid w:val="00A17FD3"/>
    <w:rsid w:val="00A249FD"/>
    <w:rsid w:val="00A265C7"/>
    <w:rsid w:val="00A30E10"/>
    <w:rsid w:val="00A32D5C"/>
    <w:rsid w:val="00A33DFC"/>
    <w:rsid w:val="00A3651F"/>
    <w:rsid w:val="00A370F9"/>
    <w:rsid w:val="00A54843"/>
    <w:rsid w:val="00A64093"/>
    <w:rsid w:val="00A754AD"/>
    <w:rsid w:val="00A86375"/>
    <w:rsid w:val="00A906A9"/>
    <w:rsid w:val="00A920C5"/>
    <w:rsid w:val="00A924E0"/>
    <w:rsid w:val="00A9435F"/>
    <w:rsid w:val="00A9729E"/>
    <w:rsid w:val="00A97A20"/>
    <w:rsid w:val="00AA038B"/>
    <w:rsid w:val="00AA257E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5D69"/>
    <w:rsid w:val="00AE7FD7"/>
    <w:rsid w:val="00AF33C6"/>
    <w:rsid w:val="00AF3E6C"/>
    <w:rsid w:val="00AF4741"/>
    <w:rsid w:val="00AF6BEC"/>
    <w:rsid w:val="00B12DC3"/>
    <w:rsid w:val="00B15D5C"/>
    <w:rsid w:val="00B17FF7"/>
    <w:rsid w:val="00B243D6"/>
    <w:rsid w:val="00B267BE"/>
    <w:rsid w:val="00B26F8C"/>
    <w:rsid w:val="00B50648"/>
    <w:rsid w:val="00B567A8"/>
    <w:rsid w:val="00B57B8C"/>
    <w:rsid w:val="00B62EED"/>
    <w:rsid w:val="00B66619"/>
    <w:rsid w:val="00B66972"/>
    <w:rsid w:val="00B76AD5"/>
    <w:rsid w:val="00B80CDB"/>
    <w:rsid w:val="00B82132"/>
    <w:rsid w:val="00B92BA7"/>
    <w:rsid w:val="00B959F6"/>
    <w:rsid w:val="00BA7D81"/>
    <w:rsid w:val="00BB5EF0"/>
    <w:rsid w:val="00BC187E"/>
    <w:rsid w:val="00BC7184"/>
    <w:rsid w:val="00BD143C"/>
    <w:rsid w:val="00BE0DFF"/>
    <w:rsid w:val="00BE5E51"/>
    <w:rsid w:val="00BF390E"/>
    <w:rsid w:val="00BF58AA"/>
    <w:rsid w:val="00C01C86"/>
    <w:rsid w:val="00C03593"/>
    <w:rsid w:val="00C039BD"/>
    <w:rsid w:val="00C06473"/>
    <w:rsid w:val="00C128C4"/>
    <w:rsid w:val="00C15247"/>
    <w:rsid w:val="00C2658A"/>
    <w:rsid w:val="00C308B5"/>
    <w:rsid w:val="00C476C0"/>
    <w:rsid w:val="00C57BC9"/>
    <w:rsid w:val="00C61A43"/>
    <w:rsid w:val="00C66F97"/>
    <w:rsid w:val="00C770B3"/>
    <w:rsid w:val="00C92CED"/>
    <w:rsid w:val="00C95993"/>
    <w:rsid w:val="00CA156D"/>
    <w:rsid w:val="00CA2E1C"/>
    <w:rsid w:val="00CA6D87"/>
    <w:rsid w:val="00CA7D6F"/>
    <w:rsid w:val="00CB28BB"/>
    <w:rsid w:val="00CB2EAE"/>
    <w:rsid w:val="00CB47C6"/>
    <w:rsid w:val="00CC131A"/>
    <w:rsid w:val="00CC3005"/>
    <w:rsid w:val="00CD1157"/>
    <w:rsid w:val="00CD3114"/>
    <w:rsid w:val="00CD4F5B"/>
    <w:rsid w:val="00CD5F8A"/>
    <w:rsid w:val="00CD7DA9"/>
    <w:rsid w:val="00CE4898"/>
    <w:rsid w:val="00CE5492"/>
    <w:rsid w:val="00CF349A"/>
    <w:rsid w:val="00CF3E5D"/>
    <w:rsid w:val="00CF6FC5"/>
    <w:rsid w:val="00D04F44"/>
    <w:rsid w:val="00D0562C"/>
    <w:rsid w:val="00D219CA"/>
    <w:rsid w:val="00D328F3"/>
    <w:rsid w:val="00D3390D"/>
    <w:rsid w:val="00D33B5E"/>
    <w:rsid w:val="00D42605"/>
    <w:rsid w:val="00D44D39"/>
    <w:rsid w:val="00D45C5C"/>
    <w:rsid w:val="00D527F5"/>
    <w:rsid w:val="00D5748D"/>
    <w:rsid w:val="00D65035"/>
    <w:rsid w:val="00D678C8"/>
    <w:rsid w:val="00D67C4E"/>
    <w:rsid w:val="00D73BFD"/>
    <w:rsid w:val="00D756EA"/>
    <w:rsid w:val="00D779C7"/>
    <w:rsid w:val="00D81881"/>
    <w:rsid w:val="00D821A5"/>
    <w:rsid w:val="00D826EE"/>
    <w:rsid w:val="00D913C1"/>
    <w:rsid w:val="00D93436"/>
    <w:rsid w:val="00D94A88"/>
    <w:rsid w:val="00DA396E"/>
    <w:rsid w:val="00DA6444"/>
    <w:rsid w:val="00DC2BCC"/>
    <w:rsid w:val="00DC4C2F"/>
    <w:rsid w:val="00DD60D3"/>
    <w:rsid w:val="00E01F45"/>
    <w:rsid w:val="00E02F1C"/>
    <w:rsid w:val="00E13AED"/>
    <w:rsid w:val="00E15BBD"/>
    <w:rsid w:val="00E1602F"/>
    <w:rsid w:val="00E1761B"/>
    <w:rsid w:val="00E32723"/>
    <w:rsid w:val="00E33E5E"/>
    <w:rsid w:val="00E366A5"/>
    <w:rsid w:val="00E410DB"/>
    <w:rsid w:val="00E51DA8"/>
    <w:rsid w:val="00E61720"/>
    <w:rsid w:val="00E63AE7"/>
    <w:rsid w:val="00E65C93"/>
    <w:rsid w:val="00E67603"/>
    <w:rsid w:val="00E7495A"/>
    <w:rsid w:val="00E853E3"/>
    <w:rsid w:val="00E90B51"/>
    <w:rsid w:val="00E95379"/>
    <w:rsid w:val="00E95F88"/>
    <w:rsid w:val="00E96F2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E3C81"/>
    <w:rsid w:val="00EE4A5E"/>
    <w:rsid w:val="00EF61BB"/>
    <w:rsid w:val="00F01017"/>
    <w:rsid w:val="00F0683A"/>
    <w:rsid w:val="00F10A72"/>
    <w:rsid w:val="00F11CD8"/>
    <w:rsid w:val="00F21210"/>
    <w:rsid w:val="00F23EB9"/>
    <w:rsid w:val="00F278D1"/>
    <w:rsid w:val="00F33B97"/>
    <w:rsid w:val="00F43F66"/>
    <w:rsid w:val="00F44D79"/>
    <w:rsid w:val="00F473C7"/>
    <w:rsid w:val="00F50ABD"/>
    <w:rsid w:val="00F52A35"/>
    <w:rsid w:val="00F53726"/>
    <w:rsid w:val="00F6395C"/>
    <w:rsid w:val="00F67D0A"/>
    <w:rsid w:val="00F7144A"/>
    <w:rsid w:val="00F72179"/>
    <w:rsid w:val="00F76635"/>
    <w:rsid w:val="00F82354"/>
    <w:rsid w:val="00F87A99"/>
    <w:rsid w:val="00F9083F"/>
    <w:rsid w:val="00F94686"/>
    <w:rsid w:val="00F9616A"/>
    <w:rsid w:val="00F97BB0"/>
    <w:rsid w:val="00FA199D"/>
    <w:rsid w:val="00FA2738"/>
    <w:rsid w:val="00FA712A"/>
    <w:rsid w:val="00FB2ABC"/>
    <w:rsid w:val="00FB7C55"/>
    <w:rsid w:val="00FC1293"/>
    <w:rsid w:val="00FC39D7"/>
    <w:rsid w:val="00FD20E5"/>
    <w:rsid w:val="00FD74C4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7892-3553-42AA-8A35-43B78D1A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1872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Елена Безбородова</cp:lastModifiedBy>
  <cp:revision>10</cp:revision>
  <cp:lastPrinted>2022-05-12T12:44:00Z</cp:lastPrinted>
  <dcterms:created xsi:type="dcterms:W3CDTF">2022-05-06T11:22:00Z</dcterms:created>
  <dcterms:modified xsi:type="dcterms:W3CDTF">2022-05-27T04:31:00Z</dcterms:modified>
</cp:coreProperties>
</file>